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E03E8" w14:textId="3F56F348" w:rsidR="00055D6A" w:rsidRDefault="00055D6A" w:rsidP="007C0A5E">
      <w:pPr>
        <w:spacing w:after="120"/>
        <w:jc w:val="center"/>
        <w:rPr>
          <w:rFonts w:ascii="Gill Sans MT" w:hAnsi="Gill Sans MT"/>
          <w:b/>
          <w:sz w:val="28"/>
          <w:szCs w:val="28"/>
        </w:rPr>
      </w:pPr>
      <w:r w:rsidRPr="00430DF0">
        <w:rPr>
          <w:rFonts w:ascii="Gill Sans MT" w:hAnsi="Gill Sans MT"/>
          <w:b/>
          <w:sz w:val="28"/>
          <w:szCs w:val="28"/>
        </w:rPr>
        <w:t>FTESË PËR APLIKIM</w:t>
      </w:r>
      <w:r>
        <w:rPr>
          <w:rFonts w:ascii="Gill Sans MT" w:hAnsi="Gill Sans MT"/>
          <w:b/>
          <w:sz w:val="28"/>
          <w:szCs w:val="28"/>
        </w:rPr>
        <w:t xml:space="preserve"> PËR GRANTE</w:t>
      </w:r>
      <w:r w:rsidRPr="00430DF0">
        <w:rPr>
          <w:rFonts w:ascii="Gill Sans MT" w:hAnsi="Gill Sans MT"/>
          <w:b/>
          <w:sz w:val="28"/>
          <w:szCs w:val="28"/>
        </w:rPr>
        <w:t xml:space="preserve"> </w:t>
      </w:r>
    </w:p>
    <w:p w14:paraId="787075F5" w14:textId="4DD9F9B4" w:rsidR="00C329A5" w:rsidRPr="00055D6A" w:rsidRDefault="00055D6A" w:rsidP="00055D6A">
      <w:pPr>
        <w:spacing w:after="120"/>
        <w:jc w:val="center"/>
        <w:rPr>
          <w:rFonts w:ascii="Gill Sans MT" w:hAnsi="Gill Sans MT"/>
          <w:b/>
          <w:sz w:val="20"/>
          <w:szCs w:val="20"/>
        </w:rPr>
      </w:pPr>
      <w:r w:rsidRPr="00055D6A">
        <w:rPr>
          <w:rFonts w:ascii="Gill Sans MT" w:hAnsi="Gill Sans MT"/>
          <w:b/>
          <w:sz w:val="20"/>
          <w:szCs w:val="20"/>
        </w:rPr>
        <w:t>GRANTE PËR ADRESIMIN E ÇËSHTJEVE TË DIGJITALIZIMIT DHE NDRYSHIMEVE KLIMATIKE NË PERIME/SERRË DHE PEM</w:t>
      </w:r>
      <w:r>
        <w:rPr>
          <w:rFonts w:ascii="Gill Sans MT" w:hAnsi="Gill Sans MT"/>
          <w:b/>
          <w:sz w:val="20"/>
          <w:szCs w:val="20"/>
        </w:rPr>
        <w:t>Ë</w:t>
      </w:r>
      <w:r w:rsidRPr="00055D6A">
        <w:rPr>
          <w:rFonts w:ascii="Gill Sans MT" w:hAnsi="Gill Sans MT"/>
          <w:b/>
          <w:sz w:val="20"/>
          <w:szCs w:val="20"/>
        </w:rPr>
        <w:t>TARI (DREDHËZ/MJEDËR)</w:t>
      </w:r>
    </w:p>
    <w:p w14:paraId="40346CD4" w14:textId="77777777" w:rsidR="008C25E4" w:rsidRPr="00430DF0" w:rsidRDefault="008C25E4" w:rsidP="0064712C">
      <w:pPr>
        <w:spacing w:before="240" w:after="40"/>
        <w:jc w:val="both"/>
        <w:rPr>
          <w:rFonts w:ascii="Gill Sans MT" w:hAnsi="Gill Sans MT" w:cs="Arial"/>
          <w:b/>
          <w:szCs w:val="22"/>
        </w:rPr>
      </w:pPr>
      <w:r w:rsidRPr="00430DF0">
        <w:rPr>
          <w:rFonts w:ascii="Gill Sans MT" w:hAnsi="Gill Sans MT" w:cs="Arial"/>
          <w:b/>
          <w:szCs w:val="22"/>
        </w:rPr>
        <w:t>Rreth projektit</w:t>
      </w:r>
    </w:p>
    <w:p w14:paraId="3C453830" w14:textId="7E002191" w:rsidR="00D40BDD" w:rsidRDefault="00C329A5" w:rsidP="00526C21">
      <w:pPr>
        <w:spacing w:before="40" w:after="40"/>
        <w:jc w:val="both"/>
        <w:rPr>
          <w:rFonts w:ascii="Gill Sans MT" w:hAnsi="Gill Sans MT" w:cs="Arial"/>
          <w:szCs w:val="22"/>
        </w:rPr>
      </w:pPr>
      <w:r w:rsidRPr="00430DF0">
        <w:rPr>
          <w:rFonts w:ascii="Gill Sans MT" w:hAnsi="Gill Sans MT" w:cs="Arial"/>
          <w:szCs w:val="22"/>
        </w:rPr>
        <w:t xml:space="preserve">Organizata “Iniciativa për Zhvillimin e Bujqësisë së Kosovës” (IADK), </w:t>
      </w:r>
      <w:r w:rsidRPr="00430DF0">
        <w:rPr>
          <w:rFonts w:ascii="Calibri" w:hAnsi="Calibri" w:cs="Calibri"/>
          <w:szCs w:val="22"/>
        </w:rPr>
        <w:t>ё</w:t>
      </w:r>
      <w:r w:rsidRPr="00430DF0">
        <w:rPr>
          <w:rFonts w:ascii="Gill Sans MT" w:hAnsi="Gill Sans MT" w:cs="Arial"/>
          <w:szCs w:val="22"/>
        </w:rPr>
        <w:t>sht</w:t>
      </w:r>
      <w:r w:rsidRPr="00430DF0">
        <w:rPr>
          <w:rFonts w:ascii="Calibri" w:hAnsi="Calibri" w:cs="Calibri"/>
          <w:szCs w:val="22"/>
        </w:rPr>
        <w:t>ё</w:t>
      </w:r>
      <w:r w:rsidRPr="00430DF0">
        <w:rPr>
          <w:rFonts w:ascii="Gill Sans MT" w:hAnsi="Gill Sans MT" w:cs="Arial"/>
          <w:szCs w:val="22"/>
        </w:rPr>
        <w:t xml:space="preserve"> duke  zbatuar projektin </w:t>
      </w:r>
      <w:r w:rsidRPr="00430DF0">
        <w:rPr>
          <w:rFonts w:ascii="Gill Sans MT" w:eastAsia="MS Mincho" w:hAnsi="Gill Sans MT" w:cs="Arial"/>
          <w:i/>
          <w:szCs w:val="22"/>
        </w:rPr>
        <w:t>“</w:t>
      </w:r>
      <w:r w:rsidRPr="00430DF0">
        <w:rPr>
          <w:rFonts w:ascii="Gill Sans MT" w:hAnsi="Gill Sans MT" w:cs="Arial"/>
          <w:i/>
          <w:szCs w:val="22"/>
        </w:rPr>
        <w:t>Përmirësimi i punësimit dhe mundësive për gjenerim të të ardhurave në zonat rurale të Kosovës”</w:t>
      </w:r>
      <w:r w:rsidRPr="00430DF0">
        <w:rPr>
          <w:rFonts w:ascii="Gill Sans MT" w:hAnsi="Gill Sans MT" w:cs="Arial"/>
          <w:bCs/>
          <w:szCs w:val="22"/>
        </w:rPr>
        <w:t>,</w:t>
      </w:r>
      <w:r w:rsidRPr="00430DF0">
        <w:rPr>
          <w:rFonts w:ascii="Gill Sans MT" w:hAnsi="Gill Sans MT" w:cs="Arial"/>
          <w:szCs w:val="22"/>
        </w:rPr>
        <w:t xml:space="preserve"> projekt tre-vjeçar (2023-2025), i përkrahur nga Donatori “Bread for the World” nga Gjermania dhe bashkëfinancuar nga komunat partnere. </w:t>
      </w:r>
      <w:r w:rsidR="0064712C">
        <w:rPr>
          <w:rFonts w:ascii="Gill Sans MT" w:hAnsi="Gill Sans MT" w:cs="Arial"/>
          <w:szCs w:val="22"/>
        </w:rPr>
        <w:t>P</w:t>
      </w:r>
      <w:r w:rsidR="008C25E4" w:rsidRPr="00430DF0">
        <w:rPr>
          <w:rFonts w:ascii="Gill Sans MT" w:hAnsi="Gill Sans MT" w:cs="Arial"/>
          <w:szCs w:val="22"/>
        </w:rPr>
        <w:t>ërmes aktiviteteve të projektit, syno</w:t>
      </w:r>
      <w:r w:rsidR="0064712C">
        <w:rPr>
          <w:rFonts w:ascii="Gill Sans MT" w:hAnsi="Gill Sans MT" w:cs="Arial"/>
          <w:szCs w:val="22"/>
        </w:rPr>
        <w:t>jmë</w:t>
      </w:r>
      <w:r w:rsidR="008C25E4" w:rsidRPr="00430DF0">
        <w:rPr>
          <w:rFonts w:ascii="Gill Sans MT" w:hAnsi="Gill Sans MT" w:cs="Arial"/>
          <w:szCs w:val="22"/>
        </w:rPr>
        <w:t xml:space="preserve"> </w:t>
      </w:r>
      <w:r w:rsidR="0064712C">
        <w:rPr>
          <w:rFonts w:ascii="Gill Sans MT" w:hAnsi="Gill Sans MT" w:cs="Arial"/>
          <w:szCs w:val="22"/>
        </w:rPr>
        <w:t>të</w:t>
      </w:r>
      <w:r w:rsidR="008C25E4" w:rsidRPr="00430DF0">
        <w:rPr>
          <w:rFonts w:ascii="Gill Sans MT" w:hAnsi="Gill Sans MT" w:cs="Arial"/>
          <w:szCs w:val="22"/>
        </w:rPr>
        <w:t xml:space="preserve"> promov</w:t>
      </w:r>
      <w:r w:rsidR="0064712C">
        <w:rPr>
          <w:rFonts w:ascii="Gill Sans MT" w:hAnsi="Gill Sans MT" w:cs="Arial"/>
          <w:szCs w:val="22"/>
        </w:rPr>
        <w:t>ojmë</w:t>
      </w:r>
      <w:r w:rsidR="008C25E4" w:rsidRPr="00430DF0">
        <w:rPr>
          <w:rFonts w:ascii="Gill Sans MT" w:hAnsi="Gill Sans MT" w:cs="Arial"/>
          <w:szCs w:val="22"/>
        </w:rPr>
        <w:t xml:space="preserve">  teknologji të reja që ndihmojnë në digjitalizimin e aktiviteteve në bujqësi</w:t>
      </w:r>
      <w:r w:rsidR="00A0407A">
        <w:rPr>
          <w:rFonts w:ascii="Gill Sans MT" w:hAnsi="Gill Sans MT" w:cs="Arial"/>
          <w:szCs w:val="22"/>
        </w:rPr>
        <w:t>, pra përmes granteve dhe trajnimeve, s</w:t>
      </w:r>
      <w:r w:rsidR="008C25E4" w:rsidRPr="00430DF0">
        <w:rPr>
          <w:rFonts w:ascii="Gill Sans MT" w:hAnsi="Gill Sans MT" w:cs="Arial"/>
          <w:szCs w:val="22"/>
        </w:rPr>
        <w:t>yno</w:t>
      </w:r>
      <w:r w:rsidR="00A0407A">
        <w:rPr>
          <w:rFonts w:ascii="Gill Sans MT" w:hAnsi="Gill Sans MT" w:cs="Arial"/>
          <w:szCs w:val="22"/>
        </w:rPr>
        <w:t>jmë</w:t>
      </w:r>
      <w:r w:rsidR="008C25E4" w:rsidRPr="00430DF0">
        <w:rPr>
          <w:rFonts w:ascii="Gill Sans MT" w:hAnsi="Gill Sans MT" w:cs="Arial"/>
          <w:szCs w:val="22"/>
        </w:rPr>
        <w:t xml:space="preserve"> që të promovoj dhe zbatoj intervenime të ndryshme që do të ju mundësoj fermerëve që të </w:t>
      </w:r>
      <w:r w:rsidR="00A0407A">
        <w:rPr>
          <w:rFonts w:ascii="Gill Sans MT" w:hAnsi="Gill Sans MT" w:cs="Arial"/>
          <w:szCs w:val="22"/>
        </w:rPr>
        <w:t xml:space="preserve">digjitalizojnë aktivitetet në bujqësi dhe të </w:t>
      </w:r>
      <w:r w:rsidR="008C25E4" w:rsidRPr="00430DF0">
        <w:rPr>
          <w:rFonts w:ascii="Gill Sans MT" w:hAnsi="Gill Sans MT" w:cs="Arial"/>
          <w:szCs w:val="22"/>
        </w:rPr>
        <w:t>adresojnë</w:t>
      </w:r>
      <w:r w:rsidR="00A0407A">
        <w:rPr>
          <w:rFonts w:ascii="Gill Sans MT" w:hAnsi="Gill Sans MT" w:cs="Arial"/>
          <w:szCs w:val="22"/>
        </w:rPr>
        <w:t xml:space="preserve"> çështjet e</w:t>
      </w:r>
      <w:r w:rsidR="008C25E4" w:rsidRPr="00430DF0">
        <w:rPr>
          <w:rFonts w:ascii="Gill Sans MT" w:hAnsi="Gill Sans MT" w:cs="Arial"/>
          <w:szCs w:val="22"/>
        </w:rPr>
        <w:t xml:space="preserve"> ndryshime</w:t>
      </w:r>
      <w:r w:rsidR="00A0407A">
        <w:rPr>
          <w:rFonts w:ascii="Gill Sans MT" w:hAnsi="Gill Sans MT" w:cs="Arial"/>
          <w:szCs w:val="22"/>
        </w:rPr>
        <w:t>ve</w:t>
      </w:r>
      <w:r w:rsidR="008C25E4" w:rsidRPr="00430DF0">
        <w:rPr>
          <w:rFonts w:ascii="Gill Sans MT" w:hAnsi="Gill Sans MT" w:cs="Arial"/>
          <w:szCs w:val="22"/>
        </w:rPr>
        <w:t xml:space="preserve"> klimatike, si në aspektin e zvogëlimit të efektit të dëmshëm që vie nga bujqësia</w:t>
      </w:r>
      <w:r w:rsidR="00A0407A">
        <w:rPr>
          <w:rFonts w:ascii="Gill Sans MT" w:hAnsi="Gill Sans MT" w:cs="Arial"/>
          <w:szCs w:val="22"/>
        </w:rPr>
        <w:t xml:space="preserve">, po ashtu </w:t>
      </w:r>
      <w:r w:rsidR="008C25E4" w:rsidRPr="00430DF0">
        <w:rPr>
          <w:rFonts w:ascii="Gill Sans MT" w:hAnsi="Gill Sans MT" w:cs="Arial"/>
          <w:szCs w:val="22"/>
        </w:rPr>
        <w:t>në përshtatjen</w:t>
      </w:r>
      <w:r w:rsidR="00A0407A">
        <w:rPr>
          <w:rFonts w:ascii="Gill Sans MT" w:hAnsi="Gill Sans MT" w:cs="Arial"/>
          <w:szCs w:val="22"/>
        </w:rPr>
        <w:t xml:space="preserve"> e praktikave të tyre krahas </w:t>
      </w:r>
      <w:r w:rsidR="008C25E4" w:rsidRPr="00430DF0">
        <w:rPr>
          <w:rFonts w:ascii="Gill Sans MT" w:hAnsi="Gill Sans MT" w:cs="Arial"/>
          <w:szCs w:val="22"/>
        </w:rPr>
        <w:t>ndryshime</w:t>
      </w:r>
      <w:r w:rsidR="00A0407A">
        <w:rPr>
          <w:rFonts w:ascii="Gill Sans MT" w:hAnsi="Gill Sans MT" w:cs="Arial"/>
          <w:szCs w:val="22"/>
        </w:rPr>
        <w:t>ve</w:t>
      </w:r>
      <w:r w:rsidR="008C25E4" w:rsidRPr="00430DF0">
        <w:rPr>
          <w:rFonts w:ascii="Gill Sans MT" w:hAnsi="Gill Sans MT" w:cs="Arial"/>
          <w:szCs w:val="22"/>
        </w:rPr>
        <w:t xml:space="preserve"> klimatike.</w:t>
      </w:r>
      <w:r w:rsidR="00526C21">
        <w:rPr>
          <w:rFonts w:ascii="Gill Sans MT" w:hAnsi="Gill Sans MT" w:cs="Arial"/>
          <w:szCs w:val="22"/>
        </w:rPr>
        <w:t xml:space="preserve"> </w:t>
      </w:r>
      <w:r w:rsidR="00991B61">
        <w:rPr>
          <w:rFonts w:ascii="Gill Sans MT" w:hAnsi="Gill Sans MT" w:cs="Arial"/>
          <w:szCs w:val="22"/>
        </w:rPr>
        <w:t>Prandaj</w:t>
      </w:r>
      <w:r w:rsidR="00D20A71" w:rsidRPr="00430DF0">
        <w:rPr>
          <w:rFonts w:ascii="Gill Sans MT" w:hAnsi="Gill Sans MT" w:cs="Arial"/>
          <w:szCs w:val="22"/>
        </w:rPr>
        <w:t>, g</w:t>
      </w:r>
      <w:r w:rsidRPr="00430DF0">
        <w:rPr>
          <w:rFonts w:ascii="Gill Sans MT" w:hAnsi="Gill Sans MT" w:cs="Arial"/>
          <w:szCs w:val="22"/>
        </w:rPr>
        <w:t>jatë vitit 202</w:t>
      </w:r>
      <w:r w:rsidR="00991B61">
        <w:rPr>
          <w:rFonts w:ascii="Gill Sans MT" w:hAnsi="Gill Sans MT" w:cs="Arial"/>
          <w:szCs w:val="22"/>
        </w:rPr>
        <w:t>5</w:t>
      </w:r>
      <w:r w:rsidR="00D20A71" w:rsidRPr="00430DF0">
        <w:rPr>
          <w:rFonts w:ascii="Gill Sans MT" w:hAnsi="Gill Sans MT" w:cs="Arial"/>
          <w:szCs w:val="22"/>
        </w:rPr>
        <w:t xml:space="preserve">, IADK përmes projektit të sajë synon të mbështes fermerët në sektorin e </w:t>
      </w:r>
      <w:r w:rsidR="008B3D9A" w:rsidRPr="00430DF0">
        <w:rPr>
          <w:rFonts w:ascii="Gill Sans MT" w:hAnsi="Gill Sans MT" w:cs="Arial"/>
          <w:szCs w:val="22"/>
        </w:rPr>
        <w:t>hortikultur</w:t>
      </w:r>
      <w:r w:rsidR="00877384" w:rsidRPr="00430DF0">
        <w:rPr>
          <w:rFonts w:ascii="Gill Sans MT" w:hAnsi="Gill Sans MT" w:cs="Arial"/>
          <w:szCs w:val="22"/>
        </w:rPr>
        <w:t>ë</w:t>
      </w:r>
      <w:r w:rsidR="008B3D9A" w:rsidRPr="00430DF0">
        <w:rPr>
          <w:rFonts w:ascii="Gill Sans MT" w:hAnsi="Gill Sans MT" w:cs="Arial"/>
          <w:szCs w:val="22"/>
        </w:rPr>
        <w:t xml:space="preserve">s </w:t>
      </w:r>
      <w:r w:rsidR="00577208" w:rsidRPr="00430DF0">
        <w:rPr>
          <w:rFonts w:ascii="Gill Sans MT" w:hAnsi="Gill Sans MT" w:cs="Arial"/>
          <w:szCs w:val="22"/>
        </w:rPr>
        <w:t>(pem</w:t>
      </w:r>
      <w:r w:rsidR="00877384" w:rsidRPr="00430DF0">
        <w:rPr>
          <w:rFonts w:ascii="Gill Sans MT" w:hAnsi="Gill Sans MT" w:cs="Arial"/>
          <w:szCs w:val="22"/>
        </w:rPr>
        <w:t>ë</w:t>
      </w:r>
      <w:r w:rsidR="00577208" w:rsidRPr="00430DF0">
        <w:rPr>
          <w:rFonts w:ascii="Gill Sans MT" w:hAnsi="Gill Sans MT" w:cs="Arial"/>
          <w:szCs w:val="22"/>
        </w:rPr>
        <w:t xml:space="preserve"> </w:t>
      </w:r>
      <w:r w:rsidR="00877384" w:rsidRPr="00430DF0">
        <w:rPr>
          <w:rFonts w:ascii="Gill Sans MT" w:hAnsi="Gill Sans MT" w:cs="Arial"/>
          <w:szCs w:val="22"/>
        </w:rPr>
        <w:t xml:space="preserve">dhe </w:t>
      </w:r>
      <w:r w:rsidR="00577208" w:rsidRPr="00430DF0">
        <w:rPr>
          <w:rFonts w:ascii="Gill Sans MT" w:hAnsi="Gill Sans MT" w:cs="Arial"/>
          <w:szCs w:val="22"/>
        </w:rPr>
        <w:t xml:space="preserve">perime) </w:t>
      </w:r>
      <w:r w:rsidR="00D20A71" w:rsidRPr="00430DF0">
        <w:rPr>
          <w:rFonts w:ascii="Gill Sans MT" w:hAnsi="Gill Sans MT" w:cs="Arial"/>
          <w:szCs w:val="22"/>
        </w:rPr>
        <w:t xml:space="preserve">me ide </w:t>
      </w:r>
      <w:r w:rsidR="00D40BDD" w:rsidRPr="00430DF0">
        <w:rPr>
          <w:rFonts w:ascii="Gill Sans MT" w:hAnsi="Gill Sans MT" w:cs="Arial"/>
          <w:szCs w:val="22"/>
        </w:rPr>
        <w:t xml:space="preserve">dhe aktivitete të përshtatshme për digjitalizim dhe ndryshime klimatike. </w:t>
      </w:r>
    </w:p>
    <w:tbl>
      <w:tblPr>
        <w:tblStyle w:val="TableGrid"/>
        <w:tblW w:w="0" w:type="auto"/>
        <w:tblInd w:w="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BFBFBF" w:themeColor="background1" w:themeShade="BF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023"/>
        <w:gridCol w:w="360"/>
        <w:gridCol w:w="1170"/>
        <w:gridCol w:w="360"/>
        <w:gridCol w:w="1373"/>
        <w:gridCol w:w="337"/>
        <w:gridCol w:w="1377"/>
      </w:tblGrid>
      <w:tr w:rsidR="000D2F6D" w:rsidRPr="008E2564" w14:paraId="6FF84E5F" w14:textId="77777777" w:rsidTr="00B9678D">
        <w:trPr>
          <w:trHeight w:val="369"/>
        </w:trPr>
        <w:tc>
          <w:tcPr>
            <w:tcW w:w="4023" w:type="dxa"/>
            <w:vMerge w:val="restart"/>
            <w:shd w:val="clear" w:color="auto" w:fill="FFFFFF" w:themeFill="background1"/>
          </w:tcPr>
          <w:p w14:paraId="468966DF" w14:textId="77777777" w:rsidR="000D2F6D" w:rsidRPr="005030DE" w:rsidRDefault="000D2F6D" w:rsidP="008E2564">
            <w:pPr>
              <w:spacing w:before="80" w:after="40"/>
              <w:ind w:left="0" w:firstLine="0"/>
              <w:rPr>
                <w:rFonts w:ascii="Gill Sans MT" w:hAnsi="Gill Sans MT" w:cs="Arial"/>
                <w:b/>
                <w:sz w:val="21"/>
                <w:szCs w:val="21"/>
              </w:rPr>
            </w:pPr>
            <w:r w:rsidRPr="005030DE">
              <w:rPr>
                <w:rFonts w:ascii="Gill Sans MT" w:hAnsi="Gill Sans MT" w:cs="Arial"/>
                <w:b/>
                <w:sz w:val="21"/>
                <w:szCs w:val="21"/>
              </w:rPr>
              <w:t xml:space="preserve">Kush ka të drejtë aplikimi? </w:t>
            </w:r>
          </w:p>
          <w:p w14:paraId="203C6642" w14:textId="7B071351" w:rsidR="000D2F6D" w:rsidRPr="005030DE" w:rsidRDefault="000D2F6D" w:rsidP="005030DE">
            <w:pPr>
              <w:spacing w:before="40" w:after="40"/>
              <w:ind w:left="0" w:firstLine="0"/>
              <w:jc w:val="left"/>
              <w:rPr>
                <w:rFonts w:ascii="Gill Sans MT" w:hAnsi="Gill Sans MT" w:cs="Arial"/>
                <w:i/>
                <w:sz w:val="21"/>
                <w:szCs w:val="21"/>
              </w:rPr>
            </w:pPr>
            <w:r w:rsidRPr="005030DE">
              <w:rPr>
                <w:rFonts w:ascii="Gill Sans MT" w:hAnsi="Gill Sans MT" w:cs="Arial"/>
                <w:i/>
                <w:sz w:val="21"/>
                <w:szCs w:val="21"/>
              </w:rPr>
              <w:t>Të gjithë fermerët që merren me sektorin e hortikultur</w:t>
            </w:r>
            <w:r>
              <w:rPr>
                <w:rFonts w:ascii="Gill Sans MT" w:hAnsi="Gill Sans MT" w:cs="Arial"/>
                <w:i/>
                <w:sz w:val="21"/>
                <w:szCs w:val="21"/>
              </w:rPr>
              <w:t>ë</w:t>
            </w:r>
            <w:r w:rsidRPr="005030DE">
              <w:rPr>
                <w:rFonts w:ascii="Gill Sans MT" w:hAnsi="Gill Sans MT" w:cs="Arial"/>
                <w:i/>
                <w:sz w:val="21"/>
                <w:szCs w:val="21"/>
              </w:rPr>
              <w:t>s</w:t>
            </w:r>
            <w:r>
              <w:rPr>
                <w:rFonts w:ascii="Gill Sans MT" w:hAnsi="Gill Sans MT" w:cs="Arial"/>
                <w:i/>
                <w:sz w:val="21"/>
                <w:szCs w:val="21"/>
              </w:rPr>
              <w:t xml:space="preserve"> (perime &amp; pemë) sipas kritereve dhe kostove të pranueshme.</w:t>
            </w:r>
          </w:p>
        </w:tc>
        <w:tc>
          <w:tcPr>
            <w:tcW w:w="4977" w:type="dxa"/>
            <w:gridSpan w:val="6"/>
            <w:shd w:val="clear" w:color="auto" w:fill="FFFFFF" w:themeFill="background1"/>
          </w:tcPr>
          <w:p w14:paraId="523FADB8" w14:textId="16DABA18" w:rsidR="000D2F6D" w:rsidRPr="000A3911" w:rsidRDefault="000D2F6D" w:rsidP="000A3911">
            <w:pPr>
              <w:spacing w:before="80" w:after="40"/>
              <w:ind w:left="0" w:firstLine="0"/>
              <w:rPr>
                <w:rFonts w:ascii="Gill Sans MT" w:hAnsi="Gill Sans MT" w:cs="Arial"/>
                <w:b/>
                <w:sz w:val="21"/>
                <w:szCs w:val="21"/>
              </w:rPr>
            </w:pPr>
            <w:r w:rsidRPr="005030DE">
              <w:rPr>
                <w:rFonts w:ascii="Gill Sans MT" w:hAnsi="Gill Sans MT" w:cs="Arial"/>
                <w:b/>
                <w:sz w:val="21"/>
                <w:szCs w:val="21"/>
              </w:rPr>
              <w:t xml:space="preserve">Fermerët nga cilat komuna do të mbështeten? </w:t>
            </w:r>
          </w:p>
        </w:tc>
      </w:tr>
      <w:tr w:rsidR="0012663A" w:rsidRPr="008E2564" w14:paraId="41E821E8" w14:textId="77777777" w:rsidTr="00B9678D">
        <w:trPr>
          <w:trHeight w:val="252"/>
        </w:trPr>
        <w:tc>
          <w:tcPr>
            <w:tcW w:w="4023" w:type="dxa"/>
            <w:vMerge/>
            <w:shd w:val="clear" w:color="auto" w:fill="FFFFFF" w:themeFill="background1"/>
          </w:tcPr>
          <w:p w14:paraId="3CD77592" w14:textId="77777777" w:rsidR="0012663A" w:rsidRPr="005030DE" w:rsidRDefault="0012663A" w:rsidP="008E2564">
            <w:pPr>
              <w:spacing w:before="80" w:after="40"/>
              <w:rPr>
                <w:rFonts w:ascii="Gill Sans MT" w:hAnsi="Gill Sans MT" w:cs="Arial"/>
                <w:b/>
                <w:sz w:val="21"/>
                <w:szCs w:val="21"/>
              </w:rPr>
            </w:pPr>
          </w:p>
        </w:tc>
        <w:tc>
          <w:tcPr>
            <w:tcW w:w="36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532273E7" w14:textId="5CC30445" w:rsidR="0012663A" w:rsidRDefault="0012663A" w:rsidP="00B9678D">
            <w:pPr>
              <w:spacing w:before="40" w:after="40"/>
              <w:ind w:left="0" w:firstLine="0"/>
              <w:jc w:val="center"/>
              <w:rPr>
                <w:rFonts w:ascii="Gill Sans MT" w:hAnsi="Gill Sans MT" w:cs="Arial"/>
                <w:i/>
                <w:sz w:val="21"/>
                <w:szCs w:val="21"/>
              </w:rPr>
            </w:pPr>
            <w:r w:rsidRPr="000A3911">
              <w:rPr>
                <w:rFonts w:ascii="Segoe UI Symbol" w:hAnsi="Segoe UI Symbol" w:cs="Arial"/>
                <w:i/>
                <w:color w:val="00B050"/>
                <w:sz w:val="8"/>
                <w:szCs w:val="8"/>
              </w:rPr>
              <w:t>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73C63DD" w14:textId="161A50A0" w:rsidR="0012663A" w:rsidRDefault="0012663A" w:rsidP="00A269BD">
            <w:pPr>
              <w:spacing w:before="40" w:after="40"/>
              <w:ind w:left="0" w:firstLine="0"/>
              <w:jc w:val="left"/>
              <w:rPr>
                <w:rFonts w:ascii="Gill Sans MT" w:hAnsi="Gill Sans MT" w:cs="Arial"/>
                <w:i/>
                <w:sz w:val="21"/>
                <w:szCs w:val="21"/>
              </w:rPr>
            </w:pPr>
            <w:r w:rsidRPr="005030DE">
              <w:rPr>
                <w:rFonts w:ascii="Gill Sans MT" w:hAnsi="Gill Sans MT" w:cs="Arial"/>
                <w:i/>
                <w:sz w:val="21"/>
                <w:szCs w:val="21"/>
              </w:rPr>
              <w:t>Vushtrr</w:t>
            </w:r>
            <w:r>
              <w:rPr>
                <w:rFonts w:ascii="Gill Sans MT" w:hAnsi="Gill Sans MT" w:cs="Arial"/>
                <w:i/>
                <w:sz w:val="21"/>
                <w:szCs w:val="21"/>
              </w:rPr>
              <w:t>i</w:t>
            </w: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AD48A83" w14:textId="7A37C901" w:rsidR="0012663A" w:rsidRPr="005030DE" w:rsidRDefault="0012663A" w:rsidP="00B9678D">
            <w:pPr>
              <w:spacing w:before="80" w:after="40"/>
              <w:ind w:left="0" w:firstLine="0"/>
              <w:jc w:val="center"/>
              <w:rPr>
                <w:rFonts w:ascii="Gill Sans MT" w:hAnsi="Gill Sans MT" w:cs="Arial"/>
                <w:b/>
                <w:sz w:val="21"/>
                <w:szCs w:val="21"/>
              </w:rPr>
            </w:pPr>
            <w:r w:rsidRPr="000A3911">
              <w:rPr>
                <w:rFonts w:ascii="Segoe UI Symbol" w:hAnsi="Segoe UI Symbol" w:cs="Arial"/>
                <w:i/>
                <w:color w:val="00B050"/>
                <w:sz w:val="8"/>
                <w:szCs w:val="8"/>
              </w:rPr>
              <w:t></w:t>
            </w:r>
          </w:p>
        </w:tc>
        <w:tc>
          <w:tcPr>
            <w:tcW w:w="1373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4D3EB6EA" w14:textId="41DD2AC8" w:rsidR="0012663A" w:rsidRPr="005030DE" w:rsidRDefault="0012663A" w:rsidP="0012663A">
            <w:pPr>
              <w:spacing w:before="40" w:after="40"/>
              <w:ind w:left="0" w:firstLine="0"/>
              <w:jc w:val="left"/>
              <w:rPr>
                <w:rFonts w:ascii="Gill Sans MT" w:hAnsi="Gill Sans MT" w:cs="Arial"/>
                <w:b/>
                <w:sz w:val="21"/>
                <w:szCs w:val="21"/>
              </w:rPr>
            </w:pPr>
            <w:r w:rsidRPr="005030DE">
              <w:rPr>
                <w:rFonts w:ascii="Gill Sans MT" w:hAnsi="Gill Sans MT" w:cs="Arial"/>
                <w:i/>
                <w:sz w:val="21"/>
                <w:szCs w:val="21"/>
              </w:rPr>
              <w:t>Mitrovicë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0F7A73F" w14:textId="1BCFEF86" w:rsidR="0012663A" w:rsidRPr="005030DE" w:rsidRDefault="0012663A" w:rsidP="00B9678D">
            <w:pPr>
              <w:spacing w:before="80" w:after="40"/>
              <w:ind w:left="0" w:firstLine="0"/>
              <w:jc w:val="center"/>
              <w:rPr>
                <w:rFonts w:ascii="Gill Sans MT" w:hAnsi="Gill Sans MT" w:cs="Arial"/>
                <w:b/>
                <w:sz w:val="21"/>
                <w:szCs w:val="21"/>
              </w:rPr>
            </w:pPr>
            <w:r w:rsidRPr="000A3911">
              <w:rPr>
                <w:rFonts w:ascii="Segoe UI Symbol" w:hAnsi="Segoe UI Symbol" w:cs="Arial"/>
                <w:i/>
                <w:color w:val="00B050"/>
                <w:sz w:val="8"/>
                <w:szCs w:val="8"/>
              </w:rPr>
              <w:t></w:t>
            </w:r>
          </w:p>
        </w:tc>
        <w:tc>
          <w:tcPr>
            <w:tcW w:w="1377" w:type="dxa"/>
            <w:tcBorders>
              <w:left w:val="nil"/>
            </w:tcBorders>
            <w:shd w:val="clear" w:color="auto" w:fill="FFFFFF" w:themeFill="background1"/>
          </w:tcPr>
          <w:p w14:paraId="30C648EB" w14:textId="5AAA67BE" w:rsidR="0012663A" w:rsidRPr="005030DE" w:rsidRDefault="0012663A" w:rsidP="00B9678D">
            <w:pPr>
              <w:spacing w:before="40" w:after="40"/>
              <w:ind w:left="0" w:firstLine="0"/>
              <w:jc w:val="left"/>
              <w:rPr>
                <w:rFonts w:ascii="Gill Sans MT" w:hAnsi="Gill Sans MT" w:cs="Arial"/>
                <w:b/>
                <w:sz w:val="21"/>
                <w:szCs w:val="21"/>
              </w:rPr>
            </w:pPr>
            <w:r w:rsidRPr="005030DE">
              <w:rPr>
                <w:rFonts w:ascii="Gill Sans MT" w:hAnsi="Gill Sans MT" w:cs="Arial"/>
                <w:i/>
                <w:sz w:val="21"/>
                <w:szCs w:val="21"/>
              </w:rPr>
              <w:t>Skëndera</w:t>
            </w:r>
            <w:r w:rsidR="00B9678D">
              <w:rPr>
                <w:rFonts w:ascii="Gill Sans MT" w:hAnsi="Gill Sans MT" w:cs="Arial"/>
                <w:i/>
                <w:sz w:val="21"/>
                <w:szCs w:val="21"/>
              </w:rPr>
              <w:t>j</w:t>
            </w:r>
          </w:p>
        </w:tc>
      </w:tr>
      <w:tr w:rsidR="0012663A" w:rsidRPr="008E2564" w14:paraId="46C4B5C7" w14:textId="77777777" w:rsidTr="00B9678D">
        <w:trPr>
          <w:trHeight w:val="251"/>
        </w:trPr>
        <w:tc>
          <w:tcPr>
            <w:tcW w:w="4023" w:type="dxa"/>
            <w:vMerge/>
            <w:shd w:val="clear" w:color="auto" w:fill="FFFFFF" w:themeFill="background1"/>
          </w:tcPr>
          <w:p w14:paraId="3EBBB894" w14:textId="77777777" w:rsidR="0012663A" w:rsidRPr="005030DE" w:rsidRDefault="0012663A" w:rsidP="0012663A">
            <w:pPr>
              <w:spacing w:before="80" w:after="40"/>
              <w:rPr>
                <w:rFonts w:ascii="Gill Sans MT" w:hAnsi="Gill Sans MT" w:cs="Arial"/>
                <w:b/>
                <w:sz w:val="21"/>
                <w:szCs w:val="21"/>
              </w:rPr>
            </w:pPr>
          </w:p>
        </w:tc>
        <w:tc>
          <w:tcPr>
            <w:tcW w:w="360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271DA750" w14:textId="7804A54A" w:rsidR="0012663A" w:rsidRPr="000A3911" w:rsidRDefault="0012663A" w:rsidP="00B9678D">
            <w:pPr>
              <w:spacing w:before="40" w:after="40"/>
              <w:ind w:left="0" w:firstLine="0"/>
              <w:jc w:val="center"/>
              <w:rPr>
                <w:rFonts w:ascii="Segoe UI Symbol" w:hAnsi="Segoe UI Symbol" w:cs="Arial"/>
                <w:i/>
                <w:color w:val="00B050"/>
                <w:sz w:val="8"/>
                <w:szCs w:val="8"/>
              </w:rPr>
            </w:pPr>
            <w:r w:rsidRPr="000A3911">
              <w:rPr>
                <w:rFonts w:ascii="Segoe UI Symbol" w:hAnsi="Segoe UI Symbol" w:cs="Arial"/>
                <w:i/>
                <w:color w:val="00B050"/>
                <w:sz w:val="8"/>
                <w:szCs w:val="8"/>
              </w:rPr>
              <w:t>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80DAA92" w14:textId="4B353FCA" w:rsidR="0012663A" w:rsidRPr="000A3911" w:rsidRDefault="0012663A" w:rsidP="0012663A">
            <w:pPr>
              <w:spacing w:before="40" w:after="40"/>
              <w:ind w:left="0" w:firstLine="0"/>
              <w:jc w:val="left"/>
              <w:rPr>
                <w:rFonts w:ascii="Segoe UI Symbol" w:hAnsi="Segoe UI Symbol" w:cs="Arial"/>
                <w:i/>
                <w:color w:val="00B050"/>
                <w:sz w:val="8"/>
                <w:szCs w:val="8"/>
              </w:rPr>
            </w:pPr>
            <w:r>
              <w:rPr>
                <w:rFonts w:ascii="Segoe UI Symbol" w:hAnsi="Segoe UI Symbol" w:cs="Arial"/>
                <w:i/>
                <w:color w:val="00B050"/>
                <w:sz w:val="10"/>
                <w:szCs w:val="10"/>
              </w:rPr>
              <w:t xml:space="preserve"> </w:t>
            </w:r>
            <w:r w:rsidRPr="005030DE">
              <w:rPr>
                <w:rFonts w:ascii="Gill Sans MT" w:hAnsi="Gill Sans MT" w:cs="Arial"/>
                <w:i/>
                <w:sz w:val="21"/>
                <w:szCs w:val="21"/>
              </w:rPr>
              <w:t>Drenas</w:t>
            </w:r>
          </w:p>
        </w:tc>
        <w:tc>
          <w:tcPr>
            <w:tcW w:w="360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FCF9A08" w14:textId="6C922743" w:rsidR="0012663A" w:rsidRPr="000A3911" w:rsidRDefault="0012663A" w:rsidP="00B9678D">
            <w:pPr>
              <w:spacing w:before="40" w:after="40"/>
              <w:ind w:left="0" w:firstLine="0"/>
              <w:jc w:val="center"/>
              <w:rPr>
                <w:rFonts w:ascii="Segoe UI Symbol" w:hAnsi="Segoe UI Symbol" w:cs="Arial"/>
                <w:i/>
                <w:color w:val="00B050"/>
                <w:sz w:val="8"/>
                <w:szCs w:val="8"/>
              </w:rPr>
            </w:pPr>
            <w:r w:rsidRPr="000A3911">
              <w:rPr>
                <w:rFonts w:ascii="Segoe UI Symbol" w:hAnsi="Segoe UI Symbol" w:cs="Arial"/>
                <w:i/>
                <w:color w:val="00B050"/>
                <w:sz w:val="8"/>
                <w:szCs w:val="8"/>
              </w:rPr>
              <w:t></w:t>
            </w:r>
          </w:p>
        </w:tc>
        <w:tc>
          <w:tcPr>
            <w:tcW w:w="1373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F559275" w14:textId="3E0DB00F" w:rsidR="0012663A" w:rsidRPr="000A3911" w:rsidRDefault="0012663A" w:rsidP="00B9678D">
            <w:pPr>
              <w:spacing w:before="40" w:after="40"/>
              <w:ind w:left="0" w:firstLine="0"/>
              <w:jc w:val="left"/>
              <w:rPr>
                <w:rFonts w:ascii="Segoe UI Symbol" w:hAnsi="Segoe UI Symbol" w:cs="Arial"/>
                <w:i/>
                <w:color w:val="00B050"/>
                <w:sz w:val="8"/>
                <w:szCs w:val="8"/>
              </w:rPr>
            </w:pPr>
            <w:r w:rsidRPr="005030DE">
              <w:rPr>
                <w:rFonts w:ascii="Gill Sans MT" w:hAnsi="Gill Sans MT" w:cs="Arial"/>
                <w:i/>
                <w:sz w:val="21"/>
                <w:szCs w:val="21"/>
              </w:rPr>
              <w:t>Podujevë</w:t>
            </w:r>
          </w:p>
        </w:tc>
        <w:tc>
          <w:tcPr>
            <w:tcW w:w="337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E7E3D2F" w14:textId="58CEE8F6" w:rsidR="0012663A" w:rsidRPr="000A3911" w:rsidRDefault="0012663A" w:rsidP="00B9678D">
            <w:pPr>
              <w:spacing w:before="40" w:after="40"/>
              <w:ind w:left="0" w:firstLine="0"/>
              <w:jc w:val="center"/>
              <w:rPr>
                <w:rFonts w:ascii="Segoe UI Symbol" w:hAnsi="Segoe UI Symbol" w:cs="Arial"/>
                <w:i/>
                <w:color w:val="00B050"/>
                <w:sz w:val="8"/>
                <w:szCs w:val="8"/>
              </w:rPr>
            </w:pPr>
            <w:r w:rsidRPr="000A3911">
              <w:rPr>
                <w:rFonts w:ascii="Segoe UI Symbol" w:hAnsi="Segoe UI Symbol" w:cs="Arial"/>
                <w:i/>
                <w:color w:val="00B050"/>
                <w:sz w:val="8"/>
                <w:szCs w:val="8"/>
              </w:rPr>
              <w:t></w:t>
            </w:r>
          </w:p>
        </w:tc>
        <w:tc>
          <w:tcPr>
            <w:tcW w:w="1377" w:type="dxa"/>
            <w:tcBorders>
              <w:left w:val="nil"/>
            </w:tcBorders>
            <w:shd w:val="clear" w:color="auto" w:fill="FFFFFF" w:themeFill="background1"/>
          </w:tcPr>
          <w:p w14:paraId="42A4C920" w14:textId="3CD464A2" w:rsidR="0012663A" w:rsidRPr="000A3911" w:rsidRDefault="0012663A" w:rsidP="00B9678D">
            <w:pPr>
              <w:spacing w:before="40" w:after="40"/>
              <w:ind w:left="0" w:firstLine="0"/>
              <w:jc w:val="left"/>
              <w:rPr>
                <w:rFonts w:ascii="Segoe UI Symbol" w:hAnsi="Segoe UI Symbol" w:cs="Arial"/>
                <w:i/>
                <w:color w:val="00B050"/>
                <w:sz w:val="8"/>
                <w:szCs w:val="8"/>
              </w:rPr>
            </w:pPr>
            <w:r w:rsidRPr="005030DE">
              <w:rPr>
                <w:rFonts w:ascii="Gill Sans MT" w:hAnsi="Gill Sans MT" w:cs="Arial"/>
                <w:i/>
                <w:sz w:val="21"/>
                <w:szCs w:val="21"/>
              </w:rPr>
              <w:t>Suharekë</w:t>
            </w:r>
          </w:p>
        </w:tc>
      </w:tr>
    </w:tbl>
    <w:p w14:paraId="23E38D3F" w14:textId="226919E6" w:rsidR="00332881" w:rsidRPr="005530F5" w:rsidRDefault="00332881" w:rsidP="00332881">
      <w:pPr>
        <w:spacing w:before="120" w:after="40"/>
        <w:jc w:val="both"/>
        <w:rPr>
          <w:rFonts w:ascii="Gill Sans MT" w:hAnsi="Gill Sans MT" w:cs="Arial"/>
          <w:b/>
          <w:szCs w:val="22"/>
        </w:rPr>
      </w:pPr>
      <w:r w:rsidRPr="005530F5">
        <w:rPr>
          <w:rFonts w:ascii="Gill Sans MT" w:hAnsi="Gill Sans MT" w:cs="Arial"/>
          <w:b/>
          <w:szCs w:val="22"/>
        </w:rPr>
        <w:t>Kushtet që duhet plotësuar për aplikim</w:t>
      </w:r>
    </w:p>
    <w:p w14:paraId="6BAE71BE" w14:textId="6B8202F8" w:rsidR="00332881" w:rsidRPr="00557F63" w:rsidRDefault="00332881" w:rsidP="00377F91">
      <w:pPr>
        <w:pStyle w:val="ListParagraph"/>
        <w:numPr>
          <w:ilvl w:val="0"/>
          <w:numId w:val="13"/>
        </w:numPr>
        <w:spacing w:after="0" w:line="240" w:lineRule="auto"/>
        <w:ind w:left="360" w:hanging="180"/>
        <w:contextualSpacing w:val="0"/>
        <w:jc w:val="both"/>
        <w:rPr>
          <w:rFonts w:ascii="Gill Sans MT" w:hAnsi="Gill Sans MT" w:cs="Arial"/>
        </w:rPr>
      </w:pPr>
      <w:r w:rsidRPr="00557F63">
        <w:rPr>
          <w:rFonts w:ascii="Gill Sans MT" w:hAnsi="Gill Sans MT" w:cs="Arial"/>
        </w:rPr>
        <w:t>Aplikuesi</w:t>
      </w:r>
      <w:r w:rsidR="00860D7E" w:rsidRPr="00557F63">
        <w:rPr>
          <w:rFonts w:ascii="Gill Sans MT" w:hAnsi="Gill Sans MT" w:cs="Arial"/>
        </w:rPr>
        <w:t>/ja</w:t>
      </w:r>
      <w:r w:rsidRPr="00557F63">
        <w:rPr>
          <w:rFonts w:ascii="Gill Sans MT" w:hAnsi="Gill Sans MT" w:cs="Arial"/>
        </w:rPr>
        <w:t xml:space="preserve"> duhet të je</w:t>
      </w:r>
      <w:r w:rsidR="00860D7E" w:rsidRPr="00557F63">
        <w:rPr>
          <w:rFonts w:ascii="Gill Sans MT" w:hAnsi="Gill Sans MT" w:cs="Arial"/>
        </w:rPr>
        <w:t>t</w:t>
      </w:r>
      <w:r w:rsidRPr="00557F63">
        <w:rPr>
          <w:rFonts w:ascii="Gill Sans MT" w:hAnsi="Gill Sans MT" w:cs="Arial"/>
        </w:rPr>
        <w:t>ë nga</w:t>
      </w:r>
      <w:r w:rsidR="00860D7E" w:rsidRPr="00557F63">
        <w:rPr>
          <w:rFonts w:ascii="Gill Sans MT" w:hAnsi="Gill Sans MT" w:cs="Arial"/>
        </w:rPr>
        <w:t xml:space="preserve"> një prej komunave të </w:t>
      </w:r>
      <w:r w:rsidRPr="00557F63">
        <w:rPr>
          <w:rFonts w:ascii="Gill Sans MT" w:hAnsi="Gill Sans MT" w:cs="Arial"/>
        </w:rPr>
        <w:t>lartëcekura</w:t>
      </w:r>
      <w:r w:rsidR="00860D7E" w:rsidRPr="00557F63">
        <w:rPr>
          <w:rFonts w:ascii="Gill Sans MT" w:hAnsi="Gill Sans MT" w:cs="Arial"/>
        </w:rPr>
        <w:t xml:space="preserve"> si dhe investimet duhet të bëhen brenda teritorit të komunës </w:t>
      </w:r>
      <w:r w:rsidR="008E2564" w:rsidRPr="00557F63">
        <w:rPr>
          <w:rFonts w:ascii="Gill Sans MT" w:hAnsi="Gill Sans MT" w:cs="Arial"/>
        </w:rPr>
        <w:t>së lartëcekur</w:t>
      </w:r>
      <w:r w:rsidR="00E80AEE" w:rsidRPr="00557F63">
        <w:rPr>
          <w:rFonts w:ascii="Gill Sans MT" w:hAnsi="Gill Sans MT" w:cs="Arial"/>
        </w:rPr>
        <w:t>.</w:t>
      </w:r>
    </w:p>
    <w:p w14:paraId="1E4E6748" w14:textId="7A0639DC" w:rsidR="00860D7E" w:rsidRDefault="008E2564" w:rsidP="005530F5">
      <w:pPr>
        <w:pStyle w:val="ListParagraph"/>
        <w:numPr>
          <w:ilvl w:val="0"/>
          <w:numId w:val="13"/>
        </w:numPr>
        <w:spacing w:after="0" w:line="240" w:lineRule="auto"/>
        <w:ind w:left="360" w:hanging="180"/>
        <w:contextualSpacing w:val="0"/>
        <w:jc w:val="both"/>
        <w:rPr>
          <w:rFonts w:ascii="Gill Sans MT" w:hAnsi="Gill Sans MT" w:cs="Arial"/>
        </w:rPr>
      </w:pPr>
      <w:r w:rsidRPr="005530F5">
        <w:rPr>
          <w:rFonts w:ascii="Gill Sans MT" w:hAnsi="Gill Sans MT" w:cs="Arial"/>
        </w:rPr>
        <w:t>Aplikuesi/ja t</w:t>
      </w:r>
      <w:r w:rsidR="00860D7E" w:rsidRPr="005530F5">
        <w:rPr>
          <w:rFonts w:ascii="Gill Sans MT" w:hAnsi="Gill Sans MT" w:cs="Arial"/>
        </w:rPr>
        <w:t>ë jetë përgjegjës kryesor në menaxhimin e aktiviteteve ditore në fermë, inkurajohen</w:t>
      </w:r>
      <w:r w:rsidRPr="005530F5">
        <w:rPr>
          <w:rFonts w:ascii="Gill Sans MT" w:hAnsi="Gill Sans MT" w:cs="Arial"/>
        </w:rPr>
        <w:t xml:space="preserve"> aplikuesit/</w:t>
      </w:r>
      <w:r w:rsidR="00860D7E" w:rsidRPr="005530F5">
        <w:rPr>
          <w:rFonts w:ascii="Gill Sans MT" w:hAnsi="Gill Sans MT" w:cs="Arial"/>
        </w:rPr>
        <w:t>fermerët e rinjë</w:t>
      </w:r>
      <w:r w:rsidR="00A660A0">
        <w:rPr>
          <w:rFonts w:ascii="Gill Sans MT" w:hAnsi="Gill Sans MT" w:cs="Arial"/>
        </w:rPr>
        <w:t xml:space="preserve"> </w:t>
      </w:r>
      <w:r w:rsidR="00A660A0" w:rsidRPr="005530F5">
        <w:rPr>
          <w:rFonts w:ascii="Gill Sans MT" w:hAnsi="Gill Sans MT" w:cs="Arial"/>
        </w:rPr>
        <w:t>(18-35 vjeç)</w:t>
      </w:r>
      <w:r w:rsidRPr="005530F5">
        <w:rPr>
          <w:rFonts w:ascii="Gill Sans MT" w:hAnsi="Gill Sans MT" w:cs="Arial"/>
        </w:rPr>
        <w:t xml:space="preserve"> </w:t>
      </w:r>
      <w:r w:rsidR="00E52A39">
        <w:rPr>
          <w:rFonts w:ascii="Gill Sans MT" w:hAnsi="Gill Sans MT" w:cs="Arial"/>
        </w:rPr>
        <w:t>dhe jo vet</w:t>
      </w:r>
      <w:r w:rsidR="00A660A0">
        <w:rPr>
          <w:rFonts w:ascii="Gill Sans MT" w:hAnsi="Gill Sans MT" w:cs="Arial"/>
        </w:rPr>
        <w:t>ë</w:t>
      </w:r>
      <w:r w:rsidR="00E52A39">
        <w:rPr>
          <w:rFonts w:ascii="Gill Sans MT" w:hAnsi="Gill Sans MT" w:cs="Arial"/>
        </w:rPr>
        <w:t>m</w:t>
      </w:r>
      <w:r w:rsidR="00E80AEE">
        <w:rPr>
          <w:rFonts w:ascii="Gill Sans MT" w:hAnsi="Gill Sans MT" w:cs="Arial"/>
        </w:rPr>
        <w:t>.</w:t>
      </w:r>
    </w:p>
    <w:p w14:paraId="1B785171" w14:textId="4FF27C9B" w:rsidR="00DB74BE" w:rsidRPr="005530F5" w:rsidRDefault="00DB74BE" w:rsidP="005530F5">
      <w:pPr>
        <w:pStyle w:val="ListParagraph"/>
        <w:numPr>
          <w:ilvl w:val="0"/>
          <w:numId w:val="13"/>
        </w:numPr>
        <w:spacing w:after="0" w:line="240" w:lineRule="auto"/>
        <w:ind w:left="360" w:hanging="180"/>
        <w:contextualSpacing w:val="0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Apliku</w:t>
      </w:r>
      <w:r w:rsidR="00D33272">
        <w:rPr>
          <w:rFonts w:ascii="Gill Sans MT" w:hAnsi="Gill Sans MT" w:cs="Arial"/>
        </w:rPr>
        <w:t>e</w:t>
      </w:r>
      <w:r>
        <w:rPr>
          <w:rFonts w:ascii="Gill Sans MT" w:hAnsi="Gill Sans MT" w:cs="Arial"/>
        </w:rPr>
        <w:t>si/ja duhet të jetë aktivë në zhvillimin e aktiviteteve të ndryshme</w:t>
      </w:r>
      <w:r w:rsidR="00F761ED">
        <w:rPr>
          <w:rFonts w:ascii="Gill Sans MT" w:hAnsi="Gill Sans MT" w:cs="Arial"/>
        </w:rPr>
        <w:t xml:space="preserve"> në bujqësi, specifikisht në kultivimin e perimeve në serra dhe pemëve (mjedër, dredhëz) sipas kritereve dhe sip</w:t>
      </w:r>
      <w:r w:rsidR="00E80AEE">
        <w:rPr>
          <w:rFonts w:ascii="Gill Sans MT" w:hAnsi="Gill Sans MT" w:cs="Arial"/>
        </w:rPr>
        <w:t>ë</w:t>
      </w:r>
      <w:r w:rsidR="00F761ED">
        <w:rPr>
          <w:rFonts w:ascii="Gill Sans MT" w:hAnsi="Gill Sans MT" w:cs="Arial"/>
        </w:rPr>
        <w:t>rfaqeve në</w:t>
      </w:r>
      <w:r w:rsidR="00E80AEE">
        <w:rPr>
          <w:rFonts w:ascii="Gill Sans MT" w:hAnsi="Gill Sans MT" w:cs="Arial"/>
        </w:rPr>
        <w:t xml:space="preserve"> kostot e pranueshme për financim.</w:t>
      </w:r>
      <w:r w:rsidR="00F761ED">
        <w:rPr>
          <w:rFonts w:ascii="Gill Sans MT" w:hAnsi="Gill Sans MT" w:cs="Arial"/>
        </w:rPr>
        <w:t xml:space="preserve"> </w:t>
      </w:r>
      <w:r w:rsidR="00D33272">
        <w:rPr>
          <w:rFonts w:ascii="Gill Sans MT" w:hAnsi="Gill Sans MT" w:cs="Arial"/>
        </w:rPr>
        <w:t xml:space="preserve"> </w:t>
      </w:r>
      <w:r>
        <w:rPr>
          <w:rFonts w:ascii="Gill Sans MT" w:hAnsi="Gill Sans MT" w:cs="Arial"/>
        </w:rPr>
        <w:t xml:space="preserve"> </w:t>
      </w:r>
    </w:p>
    <w:p w14:paraId="7A47AD4F" w14:textId="529B8FAC" w:rsidR="00860D7E" w:rsidRPr="005530F5" w:rsidRDefault="008E2564" w:rsidP="005530F5">
      <w:pPr>
        <w:pStyle w:val="ListParagraph"/>
        <w:numPr>
          <w:ilvl w:val="0"/>
          <w:numId w:val="13"/>
        </w:numPr>
        <w:spacing w:after="0" w:line="240" w:lineRule="auto"/>
        <w:ind w:left="360" w:hanging="180"/>
        <w:contextualSpacing w:val="0"/>
        <w:jc w:val="both"/>
        <w:rPr>
          <w:rFonts w:ascii="Gill Sans MT" w:hAnsi="Gill Sans MT" w:cs="Arial"/>
        </w:rPr>
      </w:pPr>
      <w:r w:rsidRPr="005530F5">
        <w:rPr>
          <w:rFonts w:ascii="Gill Sans MT" w:hAnsi="Gill Sans MT" w:cs="Arial"/>
        </w:rPr>
        <w:t>Aplikuesi/ja t</w:t>
      </w:r>
      <w:r w:rsidR="00860D7E" w:rsidRPr="005530F5">
        <w:rPr>
          <w:rFonts w:ascii="Gill Sans MT" w:hAnsi="Gill Sans MT" w:cs="Arial"/>
        </w:rPr>
        <w:t>ë ke</w:t>
      </w:r>
      <w:r w:rsidRPr="005530F5">
        <w:rPr>
          <w:rFonts w:ascii="Gill Sans MT" w:hAnsi="Gill Sans MT" w:cs="Arial"/>
        </w:rPr>
        <w:t>t</w:t>
      </w:r>
      <w:r w:rsidR="00860D7E" w:rsidRPr="005530F5">
        <w:rPr>
          <w:rFonts w:ascii="Gill Sans MT" w:hAnsi="Gill Sans MT" w:cs="Arial"/>
        </w:rPr>
        <w:t>ë burime të mjaftueshme si infrastruktor</w:t>
      </w:r>
      <w:r w:rsidR="008B3D9A" w:rsidRPr="005530F5">
        <w:rPr>
          <w:rFonts w:ascii="Gill Sans MT" w:hAnsi="Gill Sans MT" w:cs="Arial"/>
        </w:rPr>
        <w:t>ë</w:t>
      </w:r>
      <w:r w:rsidR="00860D7E" w:rsidRPr="005530F5">
        <w:rPr>
          <w:rFonts w:ascii="Gill Sans MT" w:hAnsi="Gill Sans MT" w:cs="Arial"/>
        </w:rPr>
        <w:t xml:space="preserve"> dhe </w:t>
      </w:r>
      <w:r w:rsidR="00A166DF" w:rsidRPr="005530F5">
        <w:rPr>
          <w:rFonts w:ascii="Gill Sans MT" w:hAnsi="Gill Sans MT" w:cs="Arial"/>
        </w:rPr>
        <w:t xml:space="preserve">njerëzore </w:t>
      </w:r>
      <w:r w:rsidR="00860D7E" w:rsidRPr="005530F5">
        <w:rPr>
          <w:rFonts w:ascii="Gill Sans MT" w:hAnsi="Gill Sans MT" w:cs="Arial"/>
        </w:rPr>
        <w:t>në zbatimi</w:t>
      </w:r>
      <w:r w:rsidR="008B3D9A" w:rsidRPr="005530F5">
        <w:rPr>
          <w:rFonts w:ascii="Gill Sans MT" w:hAnsi="Gill Sans MT" w:cs="Arial"/>
        </w:rPr>
        <w:t>n</w:t>
      </w:r>
      <w:r w:rsidR="00860D7E" w:rsidRPr="005530F5">
        <w:rPr>
          <w:rFonts w:ascii="Gill Sans MT" w:hAnsi="Gill Sans MT" w:cs="Arial"/>
        </w:rPr>
        <w:t xml:space="preserve"> e </w:t>
      </w:r>
      <w:r w:rsidR="00E52A39">
        <w:rPr>
          <w:rFonts w:ascii="Gill Sans MT" w:hAnsi="Gill Sans MT" w:cs="Arial"/>
        </w:rPr>
        <w:t>aktiviteteve t</w:t>
      </w:r>
      <w:r w:rsidR="00A660A0">
        <w:rPr>
          <w:rFonts w:ascii="Gill Sans MT" w:hAnsi="Gill Sans MT" w:cs="Arial"/>
        </w:rPr>
        <w:t>ë</w:t>
      </w:r>
      <w:r w:rsidR="00E52A39">
        <w:rPr>
          <w:rFonts w:ascii="Gill Sans MT" w:hAnsi="Gill Sans MT" w:cs="Arial"/>
        </w:rPr>
        <w:t xml:space="preserve"> </w:t>
      </w:r>
      <w:r w:rsidR="00860D7E" w:rsidRPr="005530F5">
        <w:rPr>
          <w:rFonts w:ascii="Gill Sans MT" w:hAnsi="Gill Sans MT" w:cs="Arial"/>
        </w:rPr>
        <w:t>projektit</w:t>
      </w:r>
      <w:r w:rsidR="00456BFB">
        <w:rPr>
          <w:rFonts w:ascii="Gill Sans MT" w:hAnsi="Gill Sans MT" w:cs="Arial"/>
        </w:rPr>
        <w:t xml:space="preserve"> dhe të ketë gatishmëri në realizimin e projektit </w:t>
      </w:r>
      <w:r w:rsidR="00AD1BD2">
        <w:rPr>
          <w:rFonts w:ascii="Gill Sans MT" w:hAnsi="Gill Sans MT" w:cs="Arial"/>
        </w:rPr>
        <w:t>–</w:t>
      </w:r>
      <w:r w:rsidR="00456BFB">
        <w:rPr>
          <w:rFonts w:ascii="Gill Sans MT" w:hAnsi="Gill Sans MT" w:cs="Arial"/>
        </w:rPr>
        <w:t xml:space="preserve"> grantit</w:t>
      </w:r>
      <w:r w:rsidR="00AD1BD2">
        <w:rPr>
          <w:rFonts w:ascii="Gill Sans MT" w:hAnsi="Gill Sans MT" w:cs="Arial"/>
        </w:rPr>
        <w:t xml:space="preserve"> sipas udhëzimeve të IADK-së</w:t>
      </w:r>
      <w:r w:rsidR="00E80AEE">
        <w:rPr>
          <w:rFonts w:ascii="Gill Sans MT" w:hAnsi="Gill Sans MT" w:cs="Arial"/>
        </w:rPr>
        <w:t>.</w:t>
      </w:r>
    </w:p>
    <w:p w14:paraId="1FCE6723" w14:textId="61D7674D" w:rsidR="00860D7E" w:rsidRPr="005530F5" w:rsidRDefault="00860D7E" w:rsidP="005530F5">
      <w:pPr>
        <w:pStyle w:val="ListParagraph"/>
        <w:numPr>
          <w:ilvl w:val="0"/>
          <w:numId w:val="13"/>
        </w:numPr>
        <w:spacing w:after="0" w:line="240" w:lineRule="auto"/>
        <w:ind w:left="360" w:hanging="180"/>
        <w:contextualSpacing w:val="0"/>
        <w:jc w:val="both"/>
        <w:rPr>
          <w:rFonts w:ascii="Gill Sans MT" w:hAnsi="Gill Sans MT" w:cs="Arial"/>
        </w:rPr>
      </w:pPr>
      <w:r w:rsidRPr="005530F5">
        <w:rPr>
          <w:rFonts w:ascii="Gill Sans MT" w:hAnsi="Gill Sans MT" w:cs="Arial"/>
        </w:rPr>
        <w:t>Aplikuesi</w:t>
      </w:r>
      <w:r w:rsidR="009467FE" w:rsidRPr="005530F5">
        <w:rPr>
          <w:rFonts w:ascii="Gill Sans MT" w:hAnsi="Gill Sans MT" w:cs="Arial"/>
        </w:rPr>
        <w:t>/ja</w:t>
      </w:r>
      <w:r w:rsidRPr="005530F5">
        <w:rPr>
          <w:rFonts w:ascii="Gill Sans MT" w:hAnsi="Gill Sans MT" w:cs="Arial"/>
        </w:rPr>
        <w:t xml:space="preserve"> do të diskualifikohet nëse </w:t>
      </w:r>
      <w:r w:rsidR="00A826FB" w:rsidRPr="005530F5">
        <w:rPr>
          <w:rFonts w:ascii="Gill Sans MT" w:hAnsi="Gill Sans MT" w:cs="Arial"/>
        </w:rPr>
        <w:t>dëshmohet se ka përfituar grant të ngjashëm</w:t>
      </w:r>
      <w:r w:rsidR="005B67AA">
        <w:rPr>
          <w:rFonts w:ascii="Gill Sans MT" w:hAnsi="Gill Sans MT" w:cs="Arial"/>
        </w:rPr>
        <w:t xml:space="preserve"> </w:t>
      </w:r>
      <w:r w:rsidR="005B67AA" w:rsidRPr="005530F5">
        <w:rPr>
          <w:rFonts w:ascii="Gill Sans MT" w:hAnsi="Gill Sans MT" w:cs="Arial"/>
        </w:rPr>
        <w:t>në 3 vitet e fundit</w:t>
      </w:r>
      <w:r w:rsidR="005B67AA">
        <w:rPr>
          <w:rFonts w:ascii="Gill Sans MT" w:hAnsi="Gill Sans MT" w:cs="Arial"/>
        </w:rPr>
        <w:t>,</w:t>
      </w:r>
      <w:r w:rsidR="00456BFB">
        <w:rPr>
          <w:rFonts w:ascii="Gill Sans MT" w:hAnsi="Gill Sans MT" w:cs="Arial"/>
        </w:rPr>
        <w:t xml:space="preserve"> </w:t>
      </w:r>
      <w:r w:rsidR="00DE21B6">
        <w:rPr>
          <w:rFonts w:ascii="Gill Sans MT" w:hAnsi="Gill Sans MT" w:cs="Arial"/>
        </w:rPr>
        <w:t xml:space="preserve">grant </w:t>
      </w:r>
      <w:r w:rsidR="00456BFB">
        <w:rPr>
          <w:rFonts w:ascii="Gill Sans MT" w:hAnsi="Gill Sans MT" w:cs="Arial"/>
        </w:rPr>
        <w:t>nga donatorë tjetër</w:t>
      </w:r>
      <w:r w:rsidR="00DE21B6">
        <w:rPr>
          <w:rFonts w:ascii="Gill Sans MT" w:hAnsi="Gill Sans MT" w:cs="Arial"/>
        </w:rPr>
        <w:t xml:space="preserve">, </w:t>
      </w:r>
      <w:r w:rsidR="00A826FB" w:rsidRPr="005530F5">
        <w:rPr>
          <w:rFonts w:ascii="Gill Sans MT" w:hAnsi="Gill Sans MT" w:cs="Arial"/>
        </w:rPr>
        <w:t>nga MBPZHR</w:t>
      </w:r>
      <w:r w:rsidR="00DE21B6">
        <w:rPr>
          <w:rFonts w:ascii="Gill Sans MT" w:hAnsi="Gill Sans MT" w:cs="Arial"/>
        </w:rPr>
        <w:t xml:space="preserve"> dhe/ose </w:t>
      </w:r>
      <w:r w:rsidR="00456BFB">
        <w:rPr>
          <w:rFonts w:ascii="Gill Sans MT" w:hAnsi="Gill Sans MT" w:cs="Arial"/>
        </w:rPr>
        <w:t>Komuna.</w:t>
      </w:r>
    </w:p>
    <w:p w14:paraId="4C576EF3" w14:textId="77777777" w:rsidR="009467FE" w:rsidRPr="00456BFB" w:rsidRDefault="008E2564" w:rsidP="00A826FB">
      <w:pPr>
        <w:spacing w:before="120" w:after="40"/>
        <w:jc w:val="both"/>
        <w:rPr>
          <w:rFonts w:ascii="Gill Sans MT" w:hAnsi="Gill Sans MT" w:cs="Arial"/>
          <w:b/>
          <w:szCs w:val="22"/>
        </w:rPr>
      </w:pPr>
      <w:r w:rsidRPr="00456BFB">
        <w:rPr>
          <w:rFonts w:ascii="Gill Sans MT" w:hAnsi="Gill Sans MT" w:cs="Arial"/>
          <w:b/>
          <w:szCs w:val="22"/>
        </w:rPr>
        <w:t>D</w:t>
      </w:r>
      <w:r w:rsidR="009467FE" w:rsidRPr="00456BFB">
        <w:rPr>
          <w:rFonts w:ascii="Gill Sans MT" w:hAnsi="Gill Sans MT" w:cs="Arial"/>
          <w:b/>
          <w:szCs w:val="22"/>
        </w:rPr>
        <w:t>okumente</w:t>
      </w:r>
      <w:r w:rsidRPr="00456BFB">
        <w:rPr>
          <w:rFonts w:ascii="Gill Sans MT" w:hAnsi="Gill Sans MT" w:cs="Arial"/>
          <w:b/>
          <w:szCs w:val="22"/>
        </w:rPr>
        <w:t>t</w:t>
      </w:r>
      <w:r w:rsidR="009467FE" w:rsidRPr="00456BFB">
        <w:rPr>
          <w:rFonts w:ascii="Gill Sans MT" w:hAnsi="Gill Sans MT" w:cs="Arial"/>
          <w:b/>
          <w:szCs w:val="22"/>
        </w:rPr>
        <w:t xml:space="preserve"> për aplikim</w:t>
      </w:r>
    </w:p>
    <w:p w14:paraId="7161ECB4" w14:textId="0C23F8C2" w:rsidR="00044C31" w:rsidRPr="00377F91" w:rsidRDefault="00A826FB" w:rsidP="00172847">
      <w:pPr>
        <w:pStyle w:val="ListParagraph"/>
        <w:numPr>
          <w:ilvl w:val="0"/>
          <w:numId w:val="13"/>
        </w:numPr>
        <w:spacing w:after="0" w:line="240" w:lineRule="auto"/>
        <w:ind w:left="360" w:hanging="180"/>
        <w:contextualSpacing w:val="0"/>
        <w:jc w:val="both"/>
        <w:rPr>
          <w:rFonts w:ascii="Gill Sans MT" w:hAnsi="Gill Sans MT" w:cs="Arial"/>
        </w:rPr>
      </w:pPr>
      <w:r w:rsidRPr="00377F91">
        <w:rPr>
          <w:rFonts w:ascii="Gill Sans MT" w:hAnsi="Gill Sans MT" w:cs="Arial"/>
        </w:rPr>
        <w:t>Aplikacionet mund të merren në zyrat e IADK-së</w:t>
      </w:r>
      <w:r w:rsidR="00CC08E1">
        <w:rPr>
          <w:rFonts w:ascii="Gill Sans MT" w:hAnsi="Gill Sans MT" w:cs="Arial"/>
        </w:rPr>
        <w:t xml:space="preserve"> </w:t>
      </w:r>
      <w:r w:rsidRPr="00377F91">
        <w:rPr>
          <w:rFonts w:ascii="Gill Sans MT" w:hAnsi="Gill Sans MT" w:cs="Arial"/>
        </w:rPr>
        <w:t>dhe zyrat komun</w:t>
      </w:r>
      <w:r w:rsidR="008E2564" w:rsidRPr="00377F91">
        <w:rPr>
          <w:rFonts w:ascii="Gill Sans MT" w:hAnsi="Gill Sans MT" w:cs="Arial"/>
        </w:rPr>
        <w:t xml:space="preserve">ale për bujqësi në Vushtrri, </w:t>
      </w:r>
      <w:r w:rsidR="008B3D9A" w:rsidRPr="00377F91">
        <w:rPr>
          <w:rFonts w:ascii="Gill Sans MT" w:hAnsi="Gill Sans MT" w:cs="Arial"/>
        </w:rPr>
        <w:t xml:space="preserve">Mitrovicë, </w:t>
      </w:r>
      <w:r w:rsidR="008E2564" w:rsidRPr="00377F91">
        <w:rPr>
          <w:rFonts w:ascii="Gill Sans MT" w:hAnsi="Gill Sans MT" w:cs="Arial"/>
        </w:rPr>
        <w:t>Skë</w:t>
      </w:r>
      <w:r w:rsidRPr="00377F91">
        <w:rPr>
          <w:rFonts w:ascii="Gill Sans MT" w:hAnsi="Gill Sans MT" w:cs="Arial"/>
        </w:rPr>
        <w:t xml:space="preserve">nderaj, Drenas, </w:t>
      </w:r>
      <w:r w:rsidR="008B3D9A" w:rsidRPr="00377F91">
        <w:rPr>
          <w:rFonts w:ascii="Gill Sans MT" w:hAnsi="Gill Sans MT" w:cs="Arial"/>
        </w:rPr>
        <w:t xml:space="preserve">Suharekë dhe </w:t>
      </w:r>
      <w:r w:rsidRPr="00377F91">
        <w:rPr>
          <w:rFonts w:ascii="Gill Sans MT" w:hAnsi="Gill Sans MT" w:cs="Arial"/>
        </w:rPr>
        <w:t>Podujevë</w:t>
      </w:r>
      <w:r w:rsidR="00CC08E1">
        <w:rPr>
          <w:rFonts w:ascii="Gill Sans MT" w:hAnsi="Gill Sans MT" w:cs="Arial"/>
        </w:rPr>
        <w:t xml:space="preserve">. Gjithashtu, forma e aplikacionit mund të kërkohet përmes e-mail duke kontaktuar </w:t>
      </w:r>
      <w:hyperlink r:id="rId8" w:history="1">
        <w:r w:rsidR="00CC08E1" w:rsidRPr="00526C21">
          <w:rPr>
            <w:rStyle w:val="Hyperlink"/>
            <w:rFonts w:ascii="Gill Sans MT" w:hAnsi="Gill Sans MT" w:cs="Arial"/>
            <w:sz w:val="20"/>
            <w:szCs w:val="20"/>
          </w:rPr>
          <w:t>sylejmanbunjaku@hotmail.com</w:t>
        </w:r>
      </w:hyperlink>
      <w:r w:rsidR="00CC08E1" w:rsidRPr="00CB514D">
        <w:rPr>
          <w:rStyle w:val="Hyperlink"/>
          <w:rFonts w:ascii="Gill Sans MT" w:hAnsi="Gill Sans MT" w:cs="Arial"/>
          <w:sz w:val="20"/>
          <w:szCs w:val="20"/>
          <w:u w:val="none"/>
        </w:rPr>
        <w:t xml:space="preserve"> </w:t>
      </w:r>
      <w:r w:rsidR="00CC08E1" w:rsidRPr="00CC08E1">
        <w:rPr>
          <w:rStyle w:val="Hyperlink"/>
          <w:rFonts w:ascii="Gill Sans MT" w:hAnsi="Gill Sans MT" w:cs="Arial"/>
          <w:color w:val="auto"/>
          <w:sz w:val="20"/>
          <w:szCs w:val="20"/>
          <w:u w:val="none"/>
        </w:rPr>
        <w:t>dhe</w:t>
      </w:r>
      <w:r w:rsidR="00CC08E1" w:rsidRPr="00CB514D">
        <w:rPr>
          <w:rStyle w:val="Hyperlink"/>
          <w:rFonts w:ascii="Gill Sans MT" w:hAnsi="Gill Sans MT" w:cs="Arial"/>
          <w:sz w:val="20"/>
          <w:szCs w:val="20"/>
        </w:rPr>
        <w:t xml:space="preserve"> </w:t>
      </w:r>
      <w:r w:rsidR="00CC08E1">
        <w:rPr>
          <w:rStyle w:val="Hyperlink"/>
          <w:rFonts w:ascii="Gill Sans MT" w:hAnsi="Gill Sans MT" w:cs="Arial"/>
          <w:sz w:val="20"/>
          <w:szCs w:val="20"/>
        </w:rPr>
        <w:t>hajraegzona@gmail.com</w:t>
      </w:r>
      <w:r w:rsidR="00CB514D">
        <w:rPr>
          <w:rStyle w:val="Hyperlink"/>
          <w:rFonts w:ascii="Gill Sans MT" w:hAnsi="Gill Sans MT" w:cs="Arial"/>
          <w:sz w:val="20"/>
          <w:szCs w:val="20"/>
        </w:rPr>
        <w:t>.</w:t>
      </w:r>
    </w:p>
    <w:p w14:paraId="59F8ED6F" w14:textId="3671BC93" w:rsidR="00A826FB" w:rsidRPr="00456BFB" w:rsidRDefault="008E2564" w:rsidP="00456BFB">
      <w:pPr>
        <w:pStyle w:val="ListParagraph"/>
        <w:numPr>
          <w:ilvl w:val="0"/>
          <w:numId w:val="13"/>
        </w:numPr>
        <w:spacing w:after="0" w:line="240" w:lineRule="auto"/>
        <w:ind w:left="360" w:hanging="180"/>
        <w:contextualSpacing w:val="0"/>
        <w:jc w:val="both"/>
        <w:rPr>
          <w:rFonts w:ascii="Gill Sans MT" w:hAnsi="Gill Sans MT" w:cs="Arial"/>
        </w:rPr>
      </w:pPr>
      <w:r w:rsidRPr="00456BFB">
        <w:rPr>
          <w:rFonts w:ascii="Gill Sans MT" w:hAnsi="Gill Sans MT" w:cs="Arial"/>
        </w:rPr>
        <w:t xml:space="preserve">Aplikacioni duhet të përmbaj të gjithë informacionet e kërkuar, </w:t>
      </w:r>
      <w:r w:rsidR="00A826FB" w:rsidRPr="00456BFB">
        <w:rPr>
          <w:rFonts w:ascii="Gill Sans MT" w:hAnsi="Gill Sans MT" w:cs="Arial"/>
        </w:rPr>
        <w:t>duhet të dorëzohe</w:t>
      </w:r>
      <w:r w:rsidRPr="00456BFB">
        <w:rPr>
          <w:rFonts w:ascii="Gill Sans MT" w:hAnsi="Gill Sans MT" w:cs="Arial"/>
        </w:rPr>
        <w:t>t</w:t>
      </w:r>
      <w:r w:rsidR="00A826FB" w:rsidRPr="00456BFB">
        <w:rPr>
          <w:rFonts w:ascii="Gill Sans MT" w:hAnsi="Gill Sans MT" w:cs="Arial"/>
        </w:rPr>
        <w:t xml:space="preserve"> në zyrat e IADK-së apo zyrat për bujqësi në komunat përkatëse</w:t>
      </w:r>
      <w:r w:rsidRPr="00456BFB">
        <w:rPr>
          <w:rFonts w:ascii="Gill Sans MT" w:hAnsi="Gill Sans MT" w:cs="Arial"/>
        </w:rPr>
        <w:t xml:space="preserve">, </w:t>
      </w:r>
      <w:r w:rsidR="008B3D9A" w:rsidRPr="00456BFB">
        <w:rPr>
          <w:rFonts w:ascii="Gill Sans MT" w:hAnsi="Gill Sans MT" w:cs="Arial"/>
        </w:rPr>
        <w:t xml:space="preserve">si dhe </w:t>
      </w:r>
      <w:r w:rsidRPr="00456BFB">
        <w:rPr>
          <w:rFonts w:ascii="Gill Sans MT" w:hAnsi="Gill Sans MT" w:cs="Arial"/>
        </w:rPr>
        <w:t>mund të dërgohet e</w:t>
      </w:r>
      <w:r w:rsidR="00A826FB" w:rsidRPr="00456BFB">
        <w:rPr>
          <w:rFonts w:ascii="Gill Sans MT" w:hAnsi="Gill Sans MT" w:cs="Arial"/>
        </w:rPr>
        <w:t xml:space="preserve">dhe në formën elektronike në e-mail adresën: </w:t>
      </w:r>
      <w:hyperlink r:id="rId9" w:history="1">
        <w:r w:rsidR="00A826FB" w:rsidRPr="00526C21">
          <w:rPr>
            <w:rStyle w:val="Hyperlink"/>
            <w:rFonts w:ascii="Gill Sans MT" w:hAnsi="Gill Sans MT" w:cs="Arial"/>
            <w:sz w:val="20"/>
            <w:szCs w:val="20"/>
          </w:rPr>
          <w:t>sylejmanbunjaku@hotmail.com</w:t>
        </w:r>
      </w:hyperlink>
      <w:r w:rsidR="00E52A39">
        <w:t xml:space="preserve"> </w:t>
      </w:r>
      <w:r w:rsidR="00CB514D">
        <w:t xml:space="preserve">dhe </w:t>
      </w:r>
      <w:r w:rsidR="00CB514D">
        <w:rPr>
          <w:rStyle w:val="Hyperlink"/>
          <w:rFonts w:ascii="Gill Sans MT" w:hAnsi="Gill Sans MT" w:cs="Arial"/>
          <w:sz w:val="20"/>
          <w:szCs w:val="20"/>
        </w:rPr>
        <w:t>hajraegzona@gmail.com</w:t>
      </w:r>
      <w:r w:rsidR="00456BFB" w:rsidRPr="00526C21">
        <w:rPr>
          <w:rFonts w:ascii="Gill Sans MT" w:hAnsi="Gill Sans MT" w:cs="Arial"/>
        </w:rPr>
        <w:t>.</w:t>
      </w:r>
      <w:r w:rsidR="00456BFB">
        <w:rPr>
          <w:rFonts w:ascii="Gill Sans MT" w:hAnsi="Gill Sans MT" w:cs="Arial"/>
        </w:rPr>
        <w:t xml:space="preserve"> </w:t>
      </w:r>
    </w:p>
    <w:p w14:paraId="3DB9959D" w14:textId="77777777" w:rsidR="009467FE" w:rsidRPr="00774580" w:rsidRDefault="009467FE" w:rsidP="00774580">
      <w:pPr>
        <w:pStyle w:val="ListParagraph"/>
        <w:numPr>
          <w:ilvl w:val="0"/>
          <w:numId w:val="13"/>
        </w:numPr>
        <w:spacing w:after="0" w:line="240" w:lineRule="auto"/>
        <w:ind w:left="360" w:hanging="180"/>
        <w:contextualSpacing w:val="0"/>
        <w:jc w:val="both"/>
        <w:rPr>
          <w:rFonts w:ascii="Gill Sans MT" w:hAnsi="Gill Sans MT" w:cs="Arial"/>
        </w:rPr>
      </w:pPr>
      <w:r w:rsidRPr="00774580">
        <w:rPr>
          <w:rFonts w:ascii="Gill Sans MT" w:hAnsi="Gill Sans MT" w:cs="Arial"/>
        </w:rPr>
        <w:t>Krahas aplikacion</w:t>
      </w:r>
      <w:r w:rsidR="00C243A1" w:rsidRPr="00774580">
        <w:rPr>
          <w:rFonts w:ascii="Gill Sans MT" w:hAnsi="Gill Sans MT" w:cs="Arial"/>
        </w:rPr>
        <w:t>it</w:t>
      </w:r>
      <w:r w:rsidRPr="00774580">
        <w:rPr>
          <w:rFonts w:ascii="Gill Sans MT" w:hAnsi="Gill Sans MT" w:cs="Arial"/>
        </w:rPr>
        <w:t>, aplikuesi</w:t>
      </w:r>
      <w:r w:rsidR="00C243A1" w:rsidRPr="00774580">
        <w:rPr>
          <w:rFonts w:ascii="Gill Sans MT" w:hAnsi="Gill Sans MT" w:cs="Arial"/>
        </w:rPr>
        <w:t>/ja</w:t>
      </w:r>
      <w:r w:rsidRPr="00774580">
        <w:rPr>
          <w:rFonts w:ascii="Gill Sans MT" w:hAnsi="Gill Sans MT" w:cs="Arial"/>
        </w:rPr>
        <w:t xml:space="preserve"> duhet të dorëzojnë edhe:</w:t>
      </w:r>
    </w:p>
    <w:p w14:paraId="13AD7D28" w14:textId="77777777" w:rsidR="00C243A1" w:rsidRPr="00774580" w:rsidRDefault="009467FE" w:rsidP="0065164D">
      <w:pPr>
        <w:pStyle w:val="ListParagraph"/>
        <w:numPr>
          <w:ilvl w:val="1"/>
          <w:numId w:val="13"/>
        </w:numPr>
        <w:spacing w:after="0" w:line="240" w:lineRule="auto"/>
        <w:contextualSpacing w:val="0"/>
        <w:jc w:val="both"/>
        <w:rPr>
          <w:rFonts w:ascii="Gill Sans MT" w:hAnsi="Gill Sans MT" w:cs="Arial"/>
          <w:sz w:val="21"/>
          <w:szCs w:val="21"/>
        </w:rPr>
      </w:pPr>
      <w:r w:rsidRPr="00774580">
        <w:rPr>
          <w:rFonts w:ascii="Gill Sans MT" w:hAnsi="Gill Sans MT" w:cs="Arial"/>
          <w:sz w:val="21"/>
          <w:szCs w:val="21"/>
        </w:rPr>
        <w:t>Kopje të letërnjoftimit</w:t>
      </w:r>
      <w:r w:rsidR="00C243A1" w:rsidRPr="00774580">
        <w:rPr>
          <w:rFonts w:ascii="Gill Sans MT" w:hAnsi="Gill Sans MT" w:cs="Arial"/>
          <w:sz w:val="21"/>
          <w:szCs w:val="21"/>
        </w:rPr>
        <w:t xml:space="preserve"> të aplikuesit</w:t>
      </w:r>
      <w:r w:rsidRPr="00774580">
        <w:rPr>
          <w:rFonts w:ascii="Gill Sans MT" w:hAnsi="Gill Sans MT" w:cs="Arial"/>
          <w:sz w:val="21"/>
          <w:szCs w:val="21"/>
        </w:rPr>
        <w:t xml:space="preserve"> </w:t>
      </w:r>
    </w:p>
    <w:p w14:paraId="01A72833" w14:textId="3E38A26E" w:rsidR="009467FE" w:rsidRPr="00774580" w:rsidRDefault="00C243A1" w:rsidP="0065164D">
      <w:pPr>
        <w:pStyle w:val="ListParagraph"/>
        <w:numPr>
          <w:ilvl w:val="1"/>
          <w:numId w:val="13"/>
        </w:numPr>
        <w:spacing w:after="0" w:line="240" w:lineRule="auto"/>
        <w:contextualSpacing w:val="0"/>
        <w:jc w:val="both"/>
        <w:rPr>
          <w:rFonts w:ascii="Gill Sans MT" w:hAnsi="Gill Sans MT" w:cs="Arial"/>
          <w:sz w:val="21"/>
          <w:szCs w:val="21"/>
        </w:rPr>
      </w:pPr>
      <w:r w:rsidRPr="00774580">
        <w:rPr>
          <w:rFonts w:ascii="Gill Sans MT" w:hAnsi="Gill Sans MT" w:cs="Arial"/>
          <w:sz w:val="21"/>
          <w:szCs w:val="21"/>
        </w:rPr>
        <w:t xml:space="preserve">Kopje të </w:t>
      </w:r>
      <w:r w:rsidR="009467FE" w:rsidRPr="00774580">
        <w:rPr>
          <w:rFonts w:ascii="Gill Sans MT" w:hAnsi="Gill Sans MT" w:cs="Arial"/>
          <w:sz w:val="21"/>
          <w:szCs w:val="21"/>
        </w:rPr>
        <w:t>certifikatës familjare</w:t>
      </w:r>
      <w:r w:rsidRPr="00774580">
        <w:rPr>
          <w:rFonts w:ascii="Gill Sans MT" w:hAnsi="Gill Sans MT" w:cs="Arial"/>
          <w:sz w:val="21"/>
          <w:szCs w:val="21"/>
        </w:rPr>
        <w:t xml:space="preserve"> të aplikuesit</w:t>
      </w:r>
    </w:p>
    <w:p w14:paraId="04BDD6A4" w14:textId="77777777" w:rsidR="009467FE" w:rsidRPr="00774580" w:rsidRDefault="00C243A1" w:rsidP="009467FE">
      <w:pPr>
        <w:pStyle w:val="ListParagraph"/>
        <w:numPr>
          <w:ilvl w:val="1"/>
          <w:numId w:val="13"/>
        </w:numPr>
        <w:spacing w:after="0" w:line="240" w:lineRule="auto"/>
        <w:contextualSpacing w:val="0"/>
        <w:jc w:val="both"/>
        <w:rPr>
          <w:rFonts w:ascii="Gill Sans MT" w:hAnsi="Gill Sans MT" w:cs="Arial"/>
          <w:sz w:val="21"/>
          <w:szCs w:val="21"/>
        </w:rPr>
      </w:pPr>
      <w:r w:rsidRPr="00774580">
        <w:rPr>
          <w:rFonts w:ascii="Gill Sans MT" w:hAnsi="Gill Sans MT" w:cs="Arial"/>
          <w:sz w:val="21"/>
          <w:szCs w:val="21"/>
        </w:rPr>
        <w:t xml:space="preserve">Certifikatën e NIF (nëse e posedoni) </w:t>
      </w:r>
    </w:p>
    <w:p w14:paraId="58AE9FE3" w14:textId="3E1BC4D1" w:rsidR="00774580" w:rsidRDefault="00C243A1" w:rsidP="00774580">
      <w:pPr>
        <w:pStyle w:val="ListParagraph"/>
        <w:numPr>
          <w:ilvl w:val="0"/>
          <w:numId w:val="13"/>
        </w:numPr>
        <w:spacing w:after="0" w:line="240" w:lineRule="auto"/>
        <w:ind w:left="360" w:hanging="180"/>
        <w:contextualSpacing w:val="0"/>
        <w:jc w:val="both"/>
        <w:rPr>
          <w:rFonts w:ascii="Gill Sans MT" w:hAnsi="Gill Sans MT" w:cs="Arial"/>
        </w:rPr>
      </w:pPr>
      <w:r w:rsidRPr="00774580">
        <w:rPr>
          <w:rFonts w:ascii="Gill Sans MT" w:hAnsi="Gill Sans MT" w:cs="Arial"/>
        </w:rPr>
        <w:t xml:space="preserve">Aplikacioni me dokumentet tjera të kërkuara duhet të dorëzohet jo më vonë se data </w:t>
      </w:r>
      <w:r w:rsidR="00585130">
        <w:rPr>
          <w:rFonts w:ascii="Gill Sans MT" w:hAnsi="Gill Sans MT" w:cs="Arial"/>
        </w:rPr>
        <w:t>17</w:t>
      </w:r>
      <w:r w:rsidRPr="00774580">
        <w:rPr>
          <w:rFonts w:ascii="Gill Sans MT" w:hAnsi="Gill Sans MT" w:cs="Arial"/>
        </w:rPr>
        <w:t>.</w:t>
      </w:r>
      <w:r w:rsidR="00585130">
        <w:rPr>
          <w:rFonts w:ascii="Gill Sans MT" w:hAnsi="Gill Sans MT" w:cs="Arial"/>
        </w:rPr>
        <w:t>03</w:t>
      </w:r>
      <w:r w:rsidRPr="00774580">
        <w:rPr>
          <w:rFonts w:ascii="Gill Sans MT" w:hAnsi="Gill Sans MT" w:cs="Arial"/>
        </w:rPr>
        <w:t>.202</w:t>
      </w:r>
      <w:r w:rsidR="00881BD2">
        <w:rPr>
          <w:rFonts w:ascii="Gill Sans MT" w:hAnsi="Gill Sans MT" w:cs="Arial"/>
        </w:rPr>
        <w:t>5</w:t>
      </w:r>
      <w:r w:rsidR="00E52A39">
        <w:rPr>
          <w:rFonts w:ascii="Gill Sans MT" w:hAnsi="Gill Sans MT" w:cs="Arial"/>
        </w:rPr>
        <w:t xml:space="preserve"> deri n</w:t>
      </w:r>
      <w:r w:rsidR="00CB514D">
        <w:rPr>
          <w:rFonts w:ascii="Gill Sans MT" w:hAnsi="Gill Sans MT" w:cs="Arial"/>
        </w:rPr>
        <w:t>ë</w:t>
      </w:r>
      <w:r w:rsidR="00E52A39">
        <w:rPr>
          <w:rFonts w:ascii="Gill Sans MT" w:hAnsi="Gill Sans MT" w:cs="Arial"/>
        </w:rPr>
        <w:t xml:space="preserve"> ora 16:00</w:t>
      </w:r>
      <w:r w:rsidRPr="00774580">
        <w:rPr>
          <w:rFonts w:ascii="Gill Sans MT" w:hAnsi="Gill Sans MT" w:cs="Arial"/>
        </w:rPr>
        <w:t>.</w:t>
      </w:r>
    </w:p>
    <w:p w14:paraId="0AA781D4" w14:textId="0A3014A1" w:rsidR="00A826FB" w:rsidRPr="00774580" w:rsidRDefault="00A826FB" w:rsidP="00774580">
      <w:pPr>
        <w:pStyle w:val="ListParagraph"/>
        <w:numPr>
          <w:ilvl w:val="0"/>
          <w:numId w:val="13"/>
        </w:numPr>
        <w:spacing w:after="0" w:line="240" w:lineRule="auto"/>
        <w:ind w:left="360" w:hanging="180"/>
        <w:contextualSpacing w:val="0"/>
        <w:jc w:val="both"/>
        <w:rPr>
          <w:rFonts w:ascii="Gill Sans MT" w:hAnsi="Gill Sans MT" w:cs="Arial"/>
        </w:rPr>
      </w:pPr>
      <w:r w:rsidRPr="00774580">
        <w:rPr>
          <w:rFonts w:ascii="Gill Sans MT" w:hAnsi="Gill Sans MT" w:cs="Arial"/>
        </w:rPr>
        <w:t xml:space="preserve">Për informacione shtesë mund </w:t>
      </w:r>
      <w:r w:rsidR="009467FE" w:rsidRPr="00774580">
        <w:rPr>
          <w:rFonts w:ascii="Gill Sans MT" w:hAnsi="Gill Sans MT" w:cs="Arial"/>
        </w:rPr>
        <w:t>të na kontaktoni në numrin e telefoni</w:t>
      </w:r>
      <w:r w:rsidR="009467FE" w:rsidRPr="00774580">
        <w:rPr>
          <w:rFonts w:ascii="Gill Sans MT" w:hAnsi="Gill Sans MT"/>
        </w:rPr>
        <w:t xml:space="preserve"> </w:t>
      </w:r>
      <w:r w:rsidR="009467FE" w:rsidRPr="00774580">
        <w:rPr>
          <w:rFonts w:ascii="Gill Sans MT" w:hAnsi="Gill Sans MT" w:cs="Arial"/>
        </w:rPr>
        <w:t xml:space="preserve">+383 </w:t>
      </w:r>
      <w:r w:rsidR="00877384" w:rsidRPr="00774580">
        <w:rPr>
          <w:rFonts w:ascii="Gill Sans MT" w:hAnsi="Gill Sans MT" w:cs="Arial"/>
        </w:rPr>
        <w:t>44</w:t>
      </w:r>
      <w:r w:rsidR="009467FE" w:rsidRPr="00774580">
        <w:rPr>
          <w:rFonts w:ascii="Gill Sans MT" w:hAnsi="Gill Sans MT" w:cs="Arial"/>
        </w:rPr>
        <w:t xml:space="preserve"> </w:t>
      </w:r>
      <w:r w:rsidR="00877384" w:rsidRPr="00774580">
        <w:rPr>
          <w:rFonts w:ascii="Gill Sans MT" w:hAnsi="Gill Sans MT" w:cs="Arial"/>
        </w:rPr>
        <w:t>412 475</w:t>
      </w:r>
      <w:r w:rsidR="009467FE" w:rsidRPr="00774580">
        <w:rPr>
          <w:rStyle w:val="Hyperlink"/>
          <w:rFonts w:ascii="Gill Sans MT" w:hAnsi="Gill Sans MT" w:cs="Arial"/>
          <w:u w:val="none"/>
        </w:rPr>
        <w:t xml:space="preserve"> </w:t>
      </w:r>
      <w:r w:rsidRPr="00774580">
        <w:rPr>
          <w:rFonts w:ascii="Gill Sans MT" w:hAnsi="Gill Sans MT" w:cs="Arial"/>
        </w:rPr>
        <w:t>nga ora 8:00 – 16:00</w:t>
      </w:r>
      <w:r w:rsidR="009467FE" w:rsidRPr="00774580">
        <w:rPr>
          <w:rFonts w:ascii="Gill Sans MT" w:hAnsi="Gill Sans MT" w:cs="Arial"/>
        </w:rPr>
        <w:t>.</w:t>
      </w:r>
      <w:r w:rsidRPr="00774580">
        <w:rPr>
          <w:rFonts w:ascii="Gill Sans MT" w:hAnsi="Gill Sans MT" w:cs="Arial"/>
        </w:rPr>
        <w:t xml:space="preserve"> </w:t>
      </w:r>
    </w:p>
    <w:p w14:paraId="64B8B5F8" w14:textId="77777777" w:rsidR="00D078C8" w:rsidRDefault="00D078C8">
      <w:pPr>
        <w:rPr>
          <w:rFonts w:ascii="Gill Sans MT" w:hAnsi="Gill Sans MT" w:cs="Arial"/>
          <w:b/>
          <w:szCs w:val="22"/>
        </w:rPr>
      </w:pPr>
      <w:r>
        <w:rPr>
          <w:rFonts w:ascii="Gill Sans MT" w:hAnsi="Gill Sans MT" w:cs="Arial"/>
          <w:b/>
          <w:szCs w:val="22"/>
        </w:rPr>
        <w:br w:type="page"/>
      </w:r>
    </w:p>
    <w:p w14:paraId="58E39BFC" w14:textId="1035382C" w:rsidR="009467FE" w:rsidRPr="00D078C8" w:rsidRDefault="009467FE" w:rsidP="009467FE">
      <w:pPr>
        <w:spacing w:before="120" w:after="40"/>
        <w:jc w:val="both"/>
        <w:rPr>
          <w:rFonts w:ascii="Gill Sans MT" w:hAnsi="Gill Sans MT" w:cs="Arial"/>
          <w:b/>
          <w:szCs w:val="22"/>
        </w:rPr>
      </w:pPr>
      <w:r w:rsidRPr="00D078C8">
        <w:rPr>
          <w:rFonts w:ascii="Gill Sans MT" w:hAnsi="Gill Sans MT" w:cs="Arial"/>
          <w:b/>
          <w:szCs w:val="22"/>
        </w:rPr>
        <w:lastRenderedPageBreak/>
        <w:t xml:space="preserve">Mbështetja finaciare </w:t>
      </w:r>
    </w:p>
    <w:p w14:paraId="2EE40304" w14:textId="6B2CA8DF" w:rsidR="00A826FB" w:rsidRPr="00D078C8" w:rsidRDefault="00FA6166" w:rsidP="00AD1BD2">
      <w:pPr>
        <w:pStyle w:val="ListParagraph"/>
        <w:numPr>
          <w:ilvl w:val="0"/>
          <w:numId w:val="13"/>
        </w:numPr>
        <w:spacing w:after="0" w:line="240" w:lineRule="auto"/>
        <w:ind w:left="360" w:hanging="180"/>
        <w:contextualSpacing w:val="0"/>
        <w:jc w:val="both"/>
        <w:rPr>
          <w:rFonts w:ascii="Gill Sans MT" w:hAnsi="Gill Sans MT" w:cs="Arial"/>
        </w:rPr>
      </w:pPr>
      <w:r w:rsidRPr="00D078C8">
        <w:rPr>
          <w:rFonts w:ascii="Gill Sans MT" w:hAnsi="Gill Sans MT" w:cs="Arial"/>
        </w:rPr>
        <w:t>G</w:t>
      </w:r>
      <w:r w:rsidR="009467FE" w:rsidRPr="00D078C8">
        <w:rPr>
          <w:rFonts w:ascii="Gill Sans MT" w:hAnsi="Gill Sans MT" w:cs="Arial"/>
        </w:rPr>
        <w:t>rant</w:t>
      </w:r>
      <w:r w:rsidRPr="00D078C8">
        <w:rPr>
          <w:rFonts w:ascii="Gill Sans MT" w:hAnsi="Gill Sans MT" w:cs="Arial"/>
        </w:rPr>
        <w:t>i</w:t>
      </w:r>
      <w:r w:rsidR="009467FE" w:rsidRPr="00D078C8">
        <w:rPr>
          <w:rFonts w:ascii="Gill Sans MT" w:hAnsi="Gill Sans MT" w:cs="Arial"/>
        </w:rPr>
        <w:t xml:space="preserve"> i kërkuar nga IADK</w:t>
      </w:r>
      <w:r w:rsidRPr="00D078C8">
        <w:rPr>
          <w:rFonts w:ascii="Gill Sans MT" w:hAnsi="Gill Sans MT" w:cs="Arial"/>
        </w:rPr>
        <w:t xml:space="preserve">, </w:t>
      </w:r>
      <w:r w:rsidR="009467FE" w:rsidRPr="00D078C8">
        <w:rPr>
          <w:rFonts w:ascii="Gill Sans MT" w:hAnsi="Gill Sans MT" w:cs="Arial"/>
        </w:rPr>
        <w:t xml:space="preserve">duhet të jetë </w:t>
      </w:r>
      <w:r w:rsidR="00DE21B6" w:rsidRPr="00D078C8">
        <w:rPr>
          <w:rFonts w:ascii="Gill Sans MT" w:hAnsi="Gill Sans MT" w:cs="Arial"/>
        </w:rPr>
        <w:t xml:space="preserve">sipas ndarjeve të </w:t>
      </w:r>
      <w:r w:rsidR="009467FE" w:rsidRPr="00D078C8">
        <w:rPr>
          <w:rFonts w:ascii="Gill Sans MT" w:hAnsi="Gill Sans MT" w:cs="Arial"/>
        </w:rPr>
        <w:t>mëposhtme:</w:t>
      </w:r>
    </w:p>
    <w:p w14:paraId="7C547C94" w14:textId="440AA3EA" w:rsidR="009467FE" w:rsidRPr="00D078C8" w:rsidRDefault="009467FE" w:rsidP="009467FE">
      <w:pPr>
        <w:pStyle w:val="ListParagraph"/>
        <w:numPr>
          <w:ilvl w:val="1"/>
          <w:numId w:val="13"/>
        </w:numPr>
        <w:spacing w:after="0" w:line="240" w:lineRule="auto"/>
        <w:contextualSpacing w:val="0"/>
        <w:jc w:val="both"/>
        <w:rPr>
          <w:rFonts w:ascii="Gill Sans MT" w:hAnsi="Gill Sans MT" w:cs="Arial"/>
        </w:rPr>
      </w:pPr>
      <w:r w:rsidRPr="00D078C8">
        <w:rPr>
          <w:rFonts w:ascii="Gill Sans MT" w:hAnsi="Gill Sans MT" w:cs="Arial"/>
        </w:rPr>
        <w:t xml:space="preserve">Vlera </w:t>
      </w:r>
      <w:r w:rsidR="005420C8" w:rsidRPr="00D078C8">
        <w:rPr>
          <w:rFonts w:ascii="Gill Sans MT" w:hAnsi="Gill Sans MT" w:cs="Arial"/>
        </w:rPr>
        <w:t>e mbështetur nga projekti</w:t>
      </w:r>
      <w:r w:rsidR="00CB4BF4" w:rsidRPr="00D078C8">
        <w:rPr>
          <w:rFonts w:ascii="Gill Sans MT" w:hAnsi="Gill Sans MT" w:cs="Arial"/>
        </w:rPr>
        <w:t xml:space="preserve"> është</w:t>
      </w:r>
      <w:r w:rsidR="00FA6166" w:rsidRPr="00D078C8">
        <w:rPr>
          <w:rFonts w:ascii="Gill Sans MT" w:hAnsi="Gill Sans MT" w:cs="Arial"/>
        </w:rPr>
        <w:t xml:space="preserve"> deri</w:t>
      </w:r>
      <w:r w:rsidR="00585130" w:rsidRPr="00D078C8">
        <w:rPr>
          <w:rFonts w:ascii="Gill Sans MT" w:hAnsi="Gill Sans MT" w:cs="Arial"/>
        </w:rPr>
        <w:t>:</w:t>
      </w:r>
      <w:r w:rsidRPr="00D078C8">
        <w:rPr>
          <w:rFonts w:ascii="Gill Sans MT" w:hAnsi="Gill Sans MT" w:cs="Arial"/>
        </w:rPr>
        <w:t xml:space="preserve"> 600.00</w:t>
      </w:r>
      <w:r w:rsidR="00585130" w:rsidRPr="00D078C8">
        <w:rPr>
          <w:rFonts w:ascii="Gill Sans MT" w:hAnsi="Gill Sans MT" w:cs="Arial"/>
        </w:rPr>
        <w:t xml:space="preserve"> Euro</w:t>
      </w:r>
    </w:p>
    <w:p w14:paraId="503C2895" w14:textId="2475477F" w:rsidR="009467FE" w:rsidRPr="00D078C8" w:rsidRDefault="00CB4BF4" w:rsidP="009467FE">
      <w:pPr>
        <w:pStyle w:val="ListParagraph"/>
        <w:numPr>
          <w:ilvl w:val="1"/>
          <w:numId w:val="13"/>
        </w:numPr>
        <w:spacing w:after="0" w:line="240" w:lineRule="auto"/>
        <w:contextualSpacing w:val="0"/>
        <w:jc w:val="both"/>
        <w:rPr>
          <w:rFonts w:ascii="Gill Sans MT" w:hAnsi="Gill Sans MT" w:cs="Arial"/>
        </w:rPr>
      </w:pPr>
      <w:r w:rsidRPr="00D078C8">
        <w:rPr>
          <w:rFonts w:ascii="Gill Sans MT" w:hAnsi="Gill Sans MT" w:cs="Arial"/>
        </w:rPr>
        <w:t xml:space="preserve">Çdo vlerë tjetër </w:t>
      </w:r>
      <w:r w:rsidR="005420C8" w:rsidRPr="00D078C8">
        <w:rPr>
          <w:rFonts w:ascii="Gill Sans MT" w:hAnsi="Gill Sans MT" w:cs="Arial"/>
        </w:rPr>
        <w:t>mbi 600</w:t>
      </w:r>
      <w:r w:rsidR="00585130" w:rsidRPr="00D078C8">
        <w:rPr>
          <w:rFonts w:ascii="Gill Sans MT" w:hAnsi="Gill Sans MT" w:cs="Arial"/>
        </w:rPr>
        <w:t>.00 E</w:t>
      </w:r>
      <w:r w:rsidR="005420C8" w:rsidRPr="00D078C8">
        <w:rPr>
          <w:rFonts w:ascii="Gill Sans MT" w:hAnsi="Gill Sans MT" w:cs="Arial"/>
        </w:rPr>
        <w:t xml:space="preserve">uro, do të </w:t>
      </w:r>
      <w:r w:rsidR="00AD1BD2" w:rsidRPr="00D078C8">
        <w:rPr>
          <w:rFonts w:ascii="Gill Sans MT" w:hAnsi="Gill Sans MT" w:cs="Arial"/>
        </w:rPr>
        <w:t>përfshijë bashkëfinancimin e fermerit.</w:t>
      </w:r>
      <w:r w:rsidR="009467FE" w:rsidRPr="00D078C8">
        <w:rPr>
          <w:rFonts w:ascii="Gill Sans MT" w:hAnsi="Gill Sans MT" w:cs="Arial"/>
        </w:rPr>
        <w:t xml:space="preserve"> </w:t>
      </w:r>
    </w:p>
    <w:p w14:paraId="742511D4" w14:textId="146F33EB" w:rsidR="00332881" w:rsidRPr="00D078C8" w:rsidRDefault="00FA1FFA" w:rsidP="00FA1FFA">
      <w:pPr>
        <w:spacing w:before="120" w:after="40"/>
        <w:jc w:val="both"/>
        <w:rPr>
          <w:rFonts w:ascii="Gill Sans MT" w:hAnsi="Gill Sans MT" w:cs="Arial"/>
          <w:b/>
          <w:szCs w:val="22"/>
        </w:rPr>
      </w:pPr>
      <w:r w:rsidRPr="00D078C8">
        <w:rPr>
          <w:rFonts w:ascii="Gill Sans MT" w:hAnsi="Gill Sans MT" w:cs="Arial"/>
          <w:b/>
          <w:szCs w:val="22"/>
        </w:rPr>
        <w:t>Kostot e pranueshme për financim</w:t>
      </w:r>
    </w:p>
    <w:p w14:paraId="4D29D84B" w14:textId="48952B86" w:rsidR="00FA1FFA" w:rsidRPr="00D078C8" w:rsidRDefault="00FA1FFA" w:rsidP="00FA1FFA">
      <w:pPr>
        <w:spacing w:before="40" w:after="40"/>
        <w:jc w:val="both"/>
        <w:rPr>
          <w:rFonts w:ascii="Gill Sans MT" w:hAnsi="Gill Sans MT" w:cs="Arial"/>
          <w:szCs w:val="22"/>
        </w:rPr>
      </w:pPr>
      <w:r w:rsidRPr="00D078C8">
        <w:rPr>
          <w:rFonts w:ascii="Gill Sans MT" w:hAnsi="Gill Sans MT" w:cs="Arial"/>
          <w:szCs w:val="22"/>
        </w:rPr>
        <w:t>Aktivitetet/kostot të cilët mund të financohen në kuadër të projektit:</w:t>
      </w:r>
    </w:p>
    <w:p w14:paraId="595B8CD6" w14:textId="11DD53EB" w:rsidR="00FA4452" w:rsidRPr="00D078C8" w:rsidRDefault="0034283D" w:rsidP="00D10933">
      <w:pPr>
        <w:pStyle w:val="ListParagraph"/>
        <w:numPr>
          <w:ilvl w:val="0"/>
          <w:numId w:val="29"/>
        </w:numPr>
        <w:pBdr>
          <w:top w:val="single" w:sz="4" w:space="1" w:color="BFBFBF" w:themeColor="background1" w:themeShade="BF"/>
        </w:pBdr>
        <w:spacing w:before="240" w:after="40"/>
        <w:ind w:hanging="180"/>
        <w:jc w:val="both"/>
        <w:rPr>
          <w:rFonts w:ascii="Gill Sans MT" w:hAnsi="Gill Sans MT" w:cs="Arial"/>
          <w:b/>
          <w:sz w:val="18"/>
          <w:szCs w:val="18"/>
        </w:rPr>
      </w:pPr>
      <w:r w:rsidRPr="00D078C8">
        <w:rPr>
          <w:rFonts w:ascii="Gill Sans MT" w:hAnsi="Gill Sans MT" w:cs="Arial"/>
          <w:b/>
          <w:sz w:val="18"/>
          <w:szCs w:val="18"/>
        </w:rPr>
        <w:t>GRANTE PËR DIGJITALIZIM TË AKTIVITETEVE NË PERIME – SERRË</w:t>
      </w:r>
    </w:p>
    <w:p w14:paraId="530F40F8" w14:textId="7351B7D6" w:rsidR="00550C2B" w:rsidRPr="00D078C8" w:rsidRDefault="00227375" w:rsidP="00D10933">
      <w:pPr>
        <w:pStyle w:val="ListParagraph"/>
        <w:numPr>
          <w:ilvl w:val="0"/>
          <w:numId w:val="22"/>
        </w:numPr>
        <w:spacing w:before="120" w:after="0"/>
        <w:contextualSpacing w:val="0"/>
        <w:jc w:val="both"/>
        <w:rPr>
          <w:rFonts w:ascii="Gill Sans MT" w:hAnsi="Gill Sans MT" w:cs="Arial"/>
          <w:b/>
        </w:rPr>
      </w:pPr>
      <w:r w:rsidRPr="00D078C8">
        <w:rPr>
          <w:rFonts w:ascii="Gill Sans MT" w:hAnsi="Gill Sans MT" w:cs="Arial"/>
          <w:b/>
        </w:rPr>
        <w:t xml:space="preserve">Furnizimi dhe instalimi i sistemit të ujitjes së kontrolluar nga telefoni i mençur për serra me siperfaqe </w:t>
      </w:r>
      <w:r w:rsidR="00B9593C" w:rsidRPr="00D078C8">
        <w:rPr>
          <w:rFonts w:ascii="Gill Sans MT" w:hAnsi="Gill Sans MT" w:cs="Arial"/>
          <w:b/>
        </w:rPr>
        <w:t xml:space="preserve">minimale </w:t>
      </w:r>
      <w:r w:rsidRPr="00D078C8">
        <w:rPr>
          <w:rFonts w:ascii="Gill Sans MT" w:hAnsi="Gill Sans MT" w:cs="Arial"/>
          <w:b/>
        </w:rPr>
        <w:t>500m²</w:t>
      </w:r>
      <w:r w:rsidR="00895D8A" w:rsidRPr="00D078C8">
        <w:rPr>
          <w:rFonts w:ascii="Gill Sans MT" w:hAnsi="Gill Sans MT" w:cs="Arial"/>
          <w:b/>
        </w:rPr>
        <w:t>.</w:t>
      </w:r>
      <w:r w:rsidR="00550C2B" w:rsidRPr="00D078C8">
        <w:rPr>
          <w:rFonts w:ascii="Gill Sans MT" w:hAnsi="Gill Sans MT" w:cs="Arial"/>
          <w:b/>
        </w:rPr>
        <w:t xml:space="preserve"> </w:t>
      </w:r>
    </w:p>
    <w:p w14:paraId="10CBF727" w14:textId="18815434" w:rsidR="00227375" w:rsidRPr="00D078C8" w:rsidRDefault="00550C2B" w:rsidP="00895D8A">
      <w:pPr>
        <w:pStyle w:val="ListParagraph"/>
        <w:numPr>
          <w:ilvl w:val="1"/>
          <w:numId w:val="22"/>
        </w:numPr>
        <w:spacing w:after="0" w:line="240" w:lineRule="auto"/>
        <w:ind w:left="1094" w:hanging="187"/>
        <w:contextualSpacing w:val="0"/>
        <w:jc w:val="both"/>
        <w:rPr>
          <w:rFonts w:ascii="Gill Sans MT" w:hAnsi="Gill Sans MT" w:cs="Arial"/>
        </w:rPr>
      </w:pPr>
      <w:r w:rsidRPr="00D078C8">
        <w:rPr>
          <w:rFonts w:ascii="Gill Sans MT" w:hAnsi="Gill Sans MT" w:cs="Arial"/>
          <w:i/>
        </w:rPr>
        <w:t>k</w:t>
      </w:r>
      <w:r w:rsidR="00227375" w:rsidRPr="00D078C8">
        <w:rPr>
          <w:rFonts w:ascii="Gill Sans MT" w:hAnsi="Gill Sans MT" w:cs="Arial"/>
          <w:i/>
        </w:rPr>
        <w:t>ostoja totale e investimit</w:t>
      </w:r>
      <w:r w:rsidRPr="00D078C8">
        <w:rPr>
          <w:rFonts w:ascii="Gill Sans MT" w:hAnsi="Gill Sans MT" w:cs="Arial"/>
          <w:i/>
        </w:rPr>
        <w:t xml:space="preserve"> </w:t>
      </w:r>
      <w:r w:rsidR="00895D8A" w:rsidRPr="00D078C8">
        <w:rPr>
          <w:rFonts w:ascii="Gill Sans MT" w:hAnsi="Gill Sans MT" w:cs="Arial"/>
          <w:i/>
        </w:rPr>
        <w:t>të</w:t>
      </w:r>
      <w:r w:rsidRPr="00D078C8">
        <w:rPr>
          <w:rFonts w:ascii="Gill Sans MT" w:hAnsi="Gill Sans MT" w:cs="Arial"/>
          <w:i/>
        </w:rPr>
        <w:t xml:space="preserve"> llogaritur është </w:t>
      </w:r>
      <w:r w:rsidR="00227375" w:rsidRPr="00D078C8">
        <w:rPr>
          <w:rFonts w:ascii="Gill Sans MT" w:hAnsi="Gill Sans MT" w:cs="Arial"/>
          <w:i/>
        </w:rPr>
        <w:t>984.00 €</w:t>
      </w:r>
      <w:r w:rsidRPr="00D078C8">
        <w:rPr>
          <w:rFonts w:ascii="Gill Sans MT" w:hAnsi="Gill Sans MT" w:cs="Arial"/>
          <w:i/>
        </w:rPr>
        <w:t xml:space="preserve">, përmes grantit </w:t>
      </w:r>
      <w:r w:rsidR="00227375" w:rsidRPr="00D078C8">
        <w:rPr>
          <w:rFonts w:ascii="Gill Sans MT" w:hAnsi="Gill Sans MT" w:cs="Arial"/>
          <w:i/>
        </w:rPr>
        <w:t>IADK</w:t>
      </w:r>
      <w:r w:rsidRPr="00D078C8">
        <w:rPr>
          <w:rFonts w:ascii="Gill Sans MT" w:hAnsi="Gill Sans MT" w:cs="Arial"/>
          <w:i/>
        </w:rPr>
        <w:t xml:space="preserve"> do mbuloj shumën </w:t>
      </w:r>
      <w:r w:rsidR="00227375" w:rsidRPr="00D078C8">
        <w:rPr>
          <w:rFonts w:ascii="Gill Sans MT" w:hAnsi="Gill Sans MT" w:cs="Arial"/>
          <w:i/>
        </w:rPr>
        <w:t>600 €</w:t>
      </w:r>
      <w:r w:rsidR="00B029BD" w:rsidRPr="00D078C8">
        <w:rPr>
          <w:rFonts w:ascii="Gill Sans MT" w:hAnsi="Gill Sans MT" w:cs="Arial"/>
          <w:i/>
        </w:rPr>
        <w:t>,</w:t>
      </w:r>
      <w:r w:rsidRPr="00D078C8">
        <w:rPr>
          <w:rFonts w:ascii="Gill Sans MT" w:hAnsi="Gill Sans MT" w:cs="Arial"/>
          <w:i/>
        </w:rPr>
        <w:t xml:space="preserve"> ndërsa p</w:t>
      </w:r>
      <w:r w:rsidR="00227375" w:rsidRPr="00D078C8">
        <w:rPr>
          <w:rFonts w:ascii="Gill Sans MT" w:hAnsi="Gill Sans MT" w:cs="Arial"/>
          <w:i/>
        </w:rPr>
        <w:t>ërfituesi</w:t>
      </w:r>
      <w:r w:rsidRPr="00D078C8">
        <w:rPr>
          <w:rFonts w:ascii="Gill Sans MT" w:hAnsi="Gill Sans MT" w:cs="Arial"/>
          <w:i/>
        </w:rPr>
        <w:t xml:space="preserve">/fermeri do të bashkëfinancoj në vlerën </w:t>
      </w:r>
      <w:r w:rsidR="00227375" w:rsidRPr="00D078C8">
        <w:rPr>
          <w:rFonts w:ascii="Gill Sans MT" w:hAnsi="Gill Sans MT" w:cs="Arial"/>
          <w:i/>
        </w:rPr>
        <w:t>384.00 €</w:t>
      </w:r>
    </w:p>
    <w:p w14:paraId="73B688EC" w14:textId="04153B9E" w:rsidR="00895D8A" w:rsidRPr="00D078C8" w:rsidRDefault="00227375" w:rsidP="00D10933">
      <w:pPr>
        <w:pStyle w:val="ListParagraph"/>
        <w:numPr>
          <w:ilvl w:val="0"/>
          <w:numId w:val="22"/>
        </w:numPr>
        <w:spacing w:before="120" w:after="0"/>
        <w:contextualSpacing w:val="0"/>
        <w:jc w:val="both"/>
        <w:rPr>
          <w:rFonts w:ascii="Gill Sans MT" w:hAnsi="Gill Sans MT" w:cs="Arial"/>
          <w:b/>
        </w:rPr>
      </w:pPr>
      <w:r w:rsidRPr="00D078C8">
        <w:rPr>
          <w:rFonts w:ascii="Gill Sans MT" w:hAnsi="Gill Sans MT" w:cs="Arial"/>
          <w:b/>
        </w:rPr>
        <w:t>Furnizimi dhe montimi i motorëve për hapje të dy dritareve anësore të serres - manual përmes ndërprerësit</w:t>
      </w:r>
      <w:r w:rsidR="00585130" w:rsidRPr="00D078C8">
        <w:rPr>
          <w:rFonts w:ascii="Gill Sans MT" w:hAnsi="Gill Sans MT" w:cs="Arial"/>
          <w:b/>
        </w:rPr>
        <w:t>, serra duhet të ketë sipërfaqe minimale</w:t>
      </w:r>
      <w:r w:rsidR="00107CF6" w:rsidRPr="00D078C8">
        <w:rPr>
          <w:rFonts w:ascii="Gill Sans MT" w:hAnsi="Gill Sans MT" w:cs="Arial"/>
          <w:b/>
        </w:rPr>
        <w:t xml:space="preserve"> </w:t>
      </w:r>
      <w:r w:rsidR="00B029BD" w:rsidRPr="00D078C8">
        <w:rPr>
          <w:rFonts w:ascii="Gill Sans MT" w:hAnsi="Gill Sans MT" w:cs="Arial"/>
          <w:b/>
        </w:rPr>
        <w:t>500m²</w:t>
      </w:r>
      <w:r w:rsidR="00895D8A" w:rsidRPr="00D078C8">
        <w:rPr>
          <w:rFonts w:ascii="Gill Sans MT" w:hAnsi="Gill Sans MT" w:cs="Arial"/>
          <w:b/>
        </w:rPr>
        <w:t>.</w:t>
      </w:r>
    </w:p>
    <w:p w14:paraId="5EF713B3" w14:textId="4D0C3A71" w:rsidR="00227375" w:rsidRPr="00D078C8" w:rsidRDefault="00895D8A" w:rsidP="00D10933">
      <w:pPr>
        <w:pStyle w:val="ListParagraph"/>
        <w:numPr>
          <w:ilvl w:val="1"/>
          <w:numId w:val="22"/>
        </w:numPr>
        <w:spacing w:after="240" w:line="240" w:lineRule="auto"/>
        <w:ind w:left="1094" w:hanging="187"/>
        <w:contextualSpacing w:val="0"/>
        <w:jc w:val="both"/>
        <w:rPr>
          <w:rFonts w:ascii="Gill Sans MT" w:hAnsi="Gill Sans MT" w:cs="Arial"/>
          <w:i/>
        </w:rPr>
      </w:pPr>
      <w:r w:rsidRPr="00D078C8">
        <w:rPr>
          <w:rFonts w:ascii="Gill Sans MT" w:hAnsi="Gill Sans MT" w:cs="Arial"/>
          <w:i/>
        </w:rPr>
        <w:t>k</w:t>
      </w:r>
      <w:r w:rsidR="00227375" w:rsidRPr="00D078C8">
        <w:rPr>
          <w:rFonts w:ascii="Gill Sans MT" w:hAnsi="Gill Sans MT" w:cs="Arial"/>
          <w:i/>
        </w:rPr>
        <w:t xml:space="preserve">ostoja totale e investimit </w:t>
      </w:r>
      <w:r w:rsidRPr="00D078C8">
        <w:rPr>
          <w:rFonts w:ascii="Gill Sans MT" w:hAnsi="Gill Sans MT" w:cs="Arial"/>
          <w:i/>
        </w:rPr>
        <w:t xml:space="preserve">të llogaritur është </w:t>
      </w:r>
      <w:r w:rsidR="00227375" w:rsidRPr="00D078C8">
        <w:rPr>
          <w:rFonts w:ascii="Gill Sans MT" w:hAnsi="Gill Sans MT" w:cs="Arial"/>
          <w:i/>
        </w:rPr>
        <w:t>880.00 €</w:t>
      </w:r>
      <w:r w:rsidRPr="00D078C8">
        <w:rPr>
          <w:rFonts w:ascii="Gill Sans MT" w:hAnsi="Gill Sans MT" w:cs="Arial"/>
          <w:i/>
        </w:rPr>
        <w:t xml:space="preserve">, përmes grantit </w:t>
      </w:r>
      <w:r w:rsidR="00227375" w:rsidRPr="00D078C8">
        <w:rPr>
          <w:rFonts w:ascii="Gill Sans MT" w:hAnsi="Gill Sans MT" w:cs="Arial"/>
          <w:i/>
        </w:rPr>
        <w:t xml:space="preserve">IADK </w:t>
      </w:r>
      <w:r w:rsidR="00B029BD" w:rsidRPr="00D078C8">
        <w:rPr>
          <w:rFonts w:ascii="Gill Sans MT" w:hAnsi="Gill Sans MT" w:cs="Arial"/>
          <w:i/>
        </w:rPr>
        <w:t xml:space="preserve">do të mbulojë shumën </w:t>
      </w:r>
      <w:r w:rsidR="00227375" w:rsidRPr="00D078C8">
        <w:rPr>
          <w:rFonts w:ascii="Gill Sans MT" w:hAnsi="Gill Sans MT" w:cs="Arial"/>
          <w:i/>
        </w:rPr>
        <w:t>600 €,</w:t>
      </w:r>
      <w:r w:rsidR="00B029BD" w:rsidRPr="00D078C8">
        <w:rPr>
          <w:rFonts w:ascii="Gill Sans MT" w:hAnsi="Gill Sans MT" w:cs="Arial"/>
          <w:i/>
        </w:rPr>
        <w:t xml:space="preserve"> ndërsa p</w:t>
      </w:r>
      <w:r w:rsidR="00227375" w:rsidRPr="00D078C8">
        <w:rPr>
          <w:rFonts w:ascii="Gill Sans MT" w:hAnsi="Gill Sans MT" w:cs="Arial"/>
          <w:i/>
        </w:rPr>
        <w:t>ërfituesi</w:t>
      </w:r>
      <w:r w:rsidR="00B029BD" w:rsidRPr="00D078C8">
        <w:rPr>
          <w:rFonts w:ascii="Gill Sans MT" w:hAnsi="Gill Sans MT" w:cs="Arial"/>
          <w:i/>
        </w:rPr>
        <w:t>/fermeri do të bashkëfinancojë në vlerën</w:t>
      </w:r>
      <w:r w:rsidR="00227375" w:rsidRPr="00D078C8">
        <w:rPr>
          <w:rFonts w:ascii="Gill Sans MT" w:hAnsi="Gill Sans MT" w:cs="Arial"/>
          <w:i/>
        </w:rPr>
        <w:t xml:space="preserve"> 280.00 €</w:t>
      </w:r>
    </w:p>
    <w:p w14:paraId="35C3EE21" w14:textId="179B0C03" w:rsidR="000D7A85" w:rsidRPr="00D078C8" w:rsidRDefault="00107CF6" w:rsidP="00D10933">
      <w:pPr>
        <w:pStyle w:val="ListParagraph"/>
        <w:numPr>
          <w:ilvl w:val="0"/>
          <w:numId w:val="29"/>
        </w:numPr>
        <w:pBdr>
          <w:top w:val="single" w:sz="4" w:space="1" w:color="BFBFBF" w:themeColor="background1" w:themeShade="BF"/>
        </w:pBdr>
        <w:spacing w:before="240" w:after="40"/>
        <w:ind w:hanging="180"/>
        <w:jc w:val="both"/>
        <w:rPr>
          <w:rFonts w:ascii="Gill Sans MT" w:hAnsi="Gill Sans MT" w:cs="Arial"/>
          <w:b/>
          <w:sz w:val="18"/>
          <w:szCs w:val="18"/>
        </w:rPr>
      </w:pPr>
      <w:r w:rsidRPr="00D078C8">
        <w:rPr>
          <w:rFonts w:ascii="Gill Sans MT" w:hAnsi="Gill Sans MT" w:cs="Arial"/>
          <w:b/>
          <w:sz w:val="18"/>
          <w:szCs w:val="18"/>
        </w:rPr>
        <w:t>GRANTE PËR ADRESIMIN E NDRYSHIMEVE KLIMATIKE NË PERIME – SERRË</w:t>
      </w:r>
    </w:p>
    <w:p w14:paraId="077E7AF1" w14:textId="790295B9" w:rsidR="008E4DB7" w:rsidRPr="00D078C8" w:rsidRDefault="00227375" w:rsidP="005F4B19">
      <w:pPr>
        <w:pStyle w:val="ListParagraph"/>
        <w:numPr>
          <w:ilvl w:val="0"/>
          <w:numId w:val="32"/>
        </w:numPr>
        <w:spacing w:before="120" w:after="0"/>
        <w:contextualSpacing w:val="0"/>
        <w:jc w:val="both"/>
        <w:rPr>
          <w:rFonts w:ascii="Gill Sans MT" w:hAnsi="Gill Sans MT" w:cs="Arial"/>
          <w:b/>
        </w:rPr>
      </w:pPr>
      <w:r w:rsidRPr="00D078C8">
        <w:rPr>
          <w:rFonts w:ascii="Gill Sans MT" w:hAnsi="Gill Sans MT" w:cs="Arial"/>
          <w:b/>
        </w:rPr>
        <w:t xml:space="preserve">Furnizimi me rrjeta për hijezim të serrave me </w:t>
      </w:r>
      <w:r w:rsidR="00585130" w:rsidRPr="00D078C8">
        <w:rPr>
          <w:rFonts w:ascii="Gill Sans MT" w:hAnsi="Gill Sans MT" w:cs="Arial"/>
          <w:b/>
        </w:rPr>
        <w:t>sipërfaqe 500m²</w:t>
      </w:r>
      <w:r w:rsidR="00566878" w:rsidRPr="00D078C8">
        <w:rPr>
          <w:rFonts w:ascii="Gill Sans MT" w:hAnsi="Gill Sans MT" w:cs="Arial"/>
          <w:b/>
        </w:rPr>
        <w:t xml:space="preserve"> e më tepër</w:t>
      </w:r>
      <w:r w:rsidR="008E4DB7" w:rsidRPr="00D078C8">
        <w:rPr>
          <w:rFonts w:ascii="Gill Sans MT" w:hAnsi="Gill Sans MT" w:cs="Arial"/>
          <w:b/>
        </w:rPr>
        <w:t>.</w:t>
      </w:r>
    </w:p>
    <w:p w14:paraId="52DD328B" w14:textId="4D280191" w:rsidR="000F0E35" w:rsidRPr="00D078C8" w:rsidRDefault="008E4DB7" w:rsidP="005F4B19">
      <w:pPr>
        <w:pStyle w:val="ListParagraph"/>
        <w:numPr>
          <w:ilvl w:val="1"/>
          <w:numId w:val="32"/>
        </w:numPr>
        <w:spacing w:after="0" w:line="240" w:lineRule="auto"/>
        <w:ind w:left="1094" w:hanging="187"/>
        <w:contextualSpacing w:val="0"/>
        <w:jc w:val="both"/>
        <w:rPr>
          <w:rFonts w:ascii="Gill Sans MT" w:hAnsi="Gill Sans MT" w:cs="Arial"/>
          <w:i/>
        </w:rPr>
      </w:pPr>
      <w:r w:rsidRPr="00D078C8">
        <w:rPr>
          <w:rFonts w:ascii="Gill Sans MT" w:hAnsi="Gill Sans MT" w:cs="Arial"/>
          <w:i/>
        </w:rPr>
        <w:t>k</w:t>
      </w:r>
      <w:r w:rsidR="000D7A85" w:rsidRPr="00D078C8">
        <w:rPr>
          <w:rFonts w:ascii="Gill Sans MT" w:hAnsi="Gill Sans MT" w:cs="Arial"/>
          <w:i/>
        </w:rPr>
        <w:t xml:space="preserve">ostoja totale e investimit </w:t>
      </w:r>
      <w:r w:rsidRPr="00D078C8">
        <w:rPr>
          <w:rFonts w:ascii="Gill Sans MT" w:hAnsi="Gill Sans MT" w:cs="Arial"/>
          <w:i/>
        </w:rPr>
        <w:t>të llogaritur</w:t>
      </w:r>
      <w:r w:rsidR="009F45B6" w:rsidRPr="00D078C8">
        <w:rPr>
          <w:rFonts w:ascii="Gill Sans MT" w:hAnsi="Gill Sans MT" w:cs="Arial"/>
          <w:i/>
        </w:rPr>
        <w:t xml:space="preserve"> për 2000</w:t>
      </w:r>
      <w:r w:rsidR="009F45B6" w:rsidRPr="00D078C8">
        <w:rPr>
          <w:rFonts w:ascii="Gill Sans MT" w:hAnsi="Gill Sans MT" w:cs="Arial"/>
        </w:rPr>
        <w:t xml:space="preserve"> m</w:t>
      </w:r>
      <w:r w:rsidR="009F45B6" w:rsidRPr="00D078C8">
        <w:rPr>
          <w:rFonts w:ascii="Gill Sans MT" w:hAnsi="Gill Sans MT" w:cs="Arial"/>
          <w:vertAlign w:val="superscript"/>
        </w:rPr>
        <w:t>2</w:t>
      </w:r>
      <w:r w:rsidR="009F45B6" w:rsidRPr="00D078C8">
        <w:rPr>
          <w:rFonts w:ascii="Gill Sans MT" w:hAnsi="Gill Sans MT" w:cs="Arial"/>
          <w:i/>
        </w:rPr>
        <w:t xml:space="preserve"> serrë është </w:t>
      </w:r>
      <w:r w:rsidR="000D7A85" w:rsidRPr="00D078C8">
        <w:rPr>
          <w:rFonts w:ascii="Gill Sans MT" w:hAnsi="Gill Sans MT" w:cs="Arial"/>
          <w:i/>
        </w:rPr>
        <w:t>600.00 €</w:t>
      </w:r>
      <w:r w:rsidR="009F45B6" w:rsidRPr="00D078C8">
        <w:rPr>
          <w:rFonts w:ascii="Gill Sans MT" w:hAnsi="Gill Sans MT" w:cs="Arial"/>
          <w:i/>
        </w:rPr>
        <w:t xml:space="preserve">, </w:t>
      </w:r>
      <w:r w:rsidR="000F0E35" w:rsidRPr="00D078C8">
        <w:rPr>
          <w:rFonts w:ascii="Gill Sans MT" w:hAnsi="Gill Sans MT" w:cs="Arial"/>
          <w:i/>
        </w:rPr>
        <w:t xml:space="preserve">por </w:t>
      </w:r>
      <w:r w:rsidR="009F45B6" w:rsidRPr="00D078C8">
        <w:rPr>
          <w:rFonts w:ascii="Gill Sans MT" w:hAnsi="Gill Sans MT" w:cs="Arial"/>
          <w:i/>
        </w:rPr>
        <w:t xml:space="preserve">fermerët mund të aplikojnë për mbulim të serrave </w:t>
      </w:r>
      <w:r w:rsidR="000F0E35" w:rsidRPr="00D078C8">
        <w:rPr>
          <w:rFonts w:ascii="Gill Sans MT" w:hAnsi="Gill Sans MT" w:cs="Arial"/>
          <w:i/>
        </w:rPr>
        <w:t xml:space="preserve">me sipërfaqe </w:t>
      </w:r>
      <w:r w:rsidR="009F45B6" w:rsidRPr="00D078C8">
        <w:rPr>
          <w:rFonts w:ascii="Gill Sans MT" w:hAnsi="Gill Sans MT" w:cs="Arial"/>
          <w:i/>
        </w:rPr>
        <w:t xml:space="preserve">jo më të vogla se </w:t>
      </w:r>
      <w:r w:rsidR="00A63C2C" w:rsidRPr="00D078C8">
        <w:rPr>
          <w:rFonts w:ascii="Gill Sans MT" w:hAnsi="Gill Sans MT" w:cs="Arial"/>
          <w:i/>
        </w:rPr>
        <w:t>500m</w:t>
      </w:r>
      <w:r w:rsidR="00A63C2C" w:rsidRPr="00D078C8">
        <w:rPr>
          <w:rFonts w:ascii="Gill Sans MT" w:hAnsi="Gill Sans MT" w:cs="Arial"/>
          <w:i/>
          <w:vertAlign w:val="superscript"/>
        </w:rPr>
        <w:t>2</w:t>
      </w:r>
      <w:r w:rsidR="009F45B6" w:rsidRPr="00D078C8">
        <w:rPr>
          <w:rFonts w:ascii="Gill Sans MT" w:hAnsi="Gill Sans MT" w:cs="Arial"/>
          <w:i/>
        </w:rPr>
        <w:t xml:space="preserve">. </w:t>
      </w:r>
    </w:p>
    <w:p w14:paraId="3FB2DC3B" w14:textId="1F3D8666" w:rsidR="00A63C2C" w:rsidRPr="00D078C8" w:rsidRDefault="000D7A85" w:rsidP="005F4B19">
      <w:pPr>
        <w:pStyle w:val="ListParagraph"/>
        <w:numPr>
          <w:ilvl w:val="0"/>
          <w:numId w:val="32"/>
        </w:numPr>
        <w:spacing w:before="120" w:after="0"/>
        <w:contextualSpacing w:val="0"/>
        <w:jc w:val="both"/>
        <w:rPr>
          <w:rFonts w:ascii="Gill Sans MT" w:hAnsi="Gill Sans MT" w:cs="Arial"/>
          <w:b/>
        </w:rPr>
      </w:pPr>
      <w:r w:rsidRPr="00D078C8">
        <w:rPr>
          <w:rFonts w:ascii="Gill Sans MT" w:hAnsi="Gill Sans MT" w:cs="Arial"/>
          <w:b/>
        </w:rPr>
        <w:t>Furnizimi me rezervuar plastik 3000L dhe elemnte përcjellëse për grumbullim të ujit të shiut nga serra</w:t>
      </w:r>
      <w:r w:rsidR="00A63C2C" w:rsidRPr="00D078C8">
        <w:rPr>
          <w:rFonts w:ascii="Gill Sans MT" w:hAnsi="Gill Sans MT" w:cs="Arial"/>
          <w:b/>
        </w:rPr>
        <w:t>, pë</w:t>
      </w:r>
      <w:r w:rsidR="00B9593C" w:rsidRPr="00D078C8">
        <w:rPr>
          <w:rFonts w:ascii="Gill Sans MT" w:hAnsi="Gill Sans MT" w:cs="Arial"/>
          <w:b/>
        </w:rPr>
        <w:t>r serrat jo më të vogla se 500m²</w:t>
      </w:r>
      <w:r w:rsidRPr="00D078C8">
        <w:rPr>
          <w:rFonts w:ascii="Gill Sans MT" w:hAnsi="Gill Sans MT" w:cs="Arial"/>
          <w:b/>
        </w:rPr>
        <w:t xml:space="preserve"> </w:t>
      </w:r>
    </w:p>
    <w:p w14:paraId="155A7292" w14:textId="7B3EB6F1" w:rsidR="000D7A85" w:rsidRPr="00D078C8" w:rsidRDefault="000D7A85" w:rsidP="005F4B19">
      <w:pPr>
        <w:pStyle w:val="ListParagraph"/>
        <w:numPr>
          <w:ilvl w:val="1"/>
          <w:numId w:val="32"/>
        </w:numPr>
        <w:spacing w:after="240" w:line="240" w:lineRule="auto"/>
        <w:ind w:left="1094" w:hanging="187"/>
        <w:contextualSpacing w:val="0"/>
        <w:jc w:val="both"/>
        <w:rPr>
          <w:rFonts w:ascii="Gill Sans MT" w:hAnsi="Gill Sans MT" w:cs="Arial"/>
          <w:i/>
        </w:rPr>
      </w:pPr>
      <w:r w:rsidRPr="00D078C8">
        <w:rPr>
          <w:rFonts w:ascii="Gill Sans MT" w:hAnsi="Gill Sans MT" w:cs="Arial"/>
          <w:i/>
        </w:rPr>
        <w:t>Kostoja totale e investimit</w:t>
      </w:r>
      <w:r w:rsidR="00A63C2C" w:rsidRPr="00D078C8">
        <w:rPr>
          <w:rFonts w:ascii="Gill Sans MT" w:hAnsi="Gill Sans MT" w:cs="Arial"/>
          <w:i/>
        </w:rPr>
        <w:t xml:space="preserve"> të llogaritur është</w:t>
      </w:r>
      <w:r w:rsidRPr="00D078C8">
        <w:rPr>
          <w:rFonts w:ascii="Gill Sans MT" w:hAnsi="Gill Sans MT" w:cs="Arial"/>
          <w:i/>
        </w:rPr>
        <w:t xml:space="preserve"> 600.00 €</w:t>
      </w:r>
      <w:r w:rsidR="00E5017C" w:rsidRPr="00D078C8">
        <w:rPr>
          <w:rFonts w:ascii="Gill Sans MT" w:hAnsi="Gill Sans MT" w:cs="Arial"/>
          <w:i/>
        </w:rPr>
        <w:t xml:space="preserve">, përmes grantit IADK do të mbulojë këtë shumë, gjdo vlerë mbi këtë shumë për kapacitet shtesë të rezervuarit apo elementeve shtesë do të bashkëfinancohet nga përfituesi/fermeri. </w:t>
      </w:r>
    </w:p>
    <w:p w14:paraId="5A2BFA2E" w14:textId="5F8A7D8C" w:rsidR="009C389E" w:rsidRPr="00D078C8" w:rsidRDefault="007B1FBE" w:rsidP="005F4B19">
      <w:pPr>
        <w:pStyle w:val="ListParagraph"/>
        <w:numPr>
          <w:ilvl w:val="0"/>
          <w:numId w:val="29"/>
        </w:numPr>
        <w:pBdr>
          <w:top w:val="single" w:sz="4" w:space="1" w:color="BFBFBF" w:themeColor="background1" w:themeShade="BF"/>
        </w:pBdr>
        <w:spacing w:before="240" w:after="40"/>
        <w:ind w:hanging="180"/>
        <w:jc w:val="both"/>
        <w:rPr>
          <w:rFonts w:ascii="Gill Sans MT" w:hAnsi="Gill Sans MT" w:cs="Arial"/>
          <w:b/>
          <w:sz w:val="18"/>
          <w:szCs w:val="18"/>
        </w:rPr>
      </w:pPr>
      <w:r w:rsidRPr="00D078C8">
        <w:rPr>
          <w:rFonts w:ascii="Gill Sans MT" w:hAnsi="Gill Sans MT" w:cs="Arial"/>
          <w:b/>
          <w:sz w:val="18"/>
          <w:szCs w:val="18"/>
        </w:rPr>
        <w:t>GRANTE PËR ADRESIMIN E NDRYSHIMEVE KLIMATIKE NË PEMËTARI – MJEDËR DHE DREDHËZ</w:t>
      </w:r>
    </w:p>
    <w:p w14:paraId="1C17D4E9" w14:textId="34B3738C" w:rsidR="00E83B56" w:rsidRPr="00D078C8" w:rsidRDefault="000D7A85" w:rsidP="005F4B19">
      <w:pPr>
        <w:pStyle w:val="ListParagraph"/>
        <w:numPr>
          <w:ilvl w:val="0"/>
          <w:numId w:val="33"/>
        </w:numPr>
        <w:spacing w:before="120" w:after="0"/>
        <w:contextualSpacing w:val="0"/>
        <w:jc w:val="both"/>
        <w:rPr>
          <w:rFonts w:ascii="Gill Sans MT" w:hAnsi="Gill Sans MT" w:cs="Arial"/>
          <w:b/>
        </w:rPr>
      </w:pPr>
      <w:r w:rsidRPr="00D078C8">
        <w:rPr>
          <w:rFonts w:ascii="Gill Sans MT" w:hAnsi="Gill Sans MT" w:cs="Arial"/>
          <w:b/>
        </w:rPr>
        <w:t>Furnizimi dhe montimi i serr</w:t>
      </w:r>
      <w:r w:rsidR="00E83B56" w:rsidRPr="00D078C8">
        <w:rPr>
          <w:rFonts w:ascii="Gill Sans MT" w:hAnsi="Gill Sans MT" w:cs="Arial"/>
          <w:b/>
        </w:rPr>
        <w:t>ë</w:t>
      </w:r>
      <w:r w:rsidRPr="00D078C8">
        <w:rPr>
          <w:rFonts w:ascii="Gill Sans MT" w:hAnsi="Gill Sans MT" w:cs="Arial"/>
          <w:b/>
        </w:rPr>
        <w:t>s me konstruksion të lehtë nga metali i zingtuar për mbulim  dredhëzave me sipërfaqe 150m²</w:t>
      </w:r>
      <w:r w:rsidR="00EE6625" w:rsidRPr="00D078C8">
        <w:rPr>
          <w:rFonts w:ascii="Gill Sans MT" w:hAnsi="Gill Sans MT" w:cs="Arial"/>
          <w:b/>
        </w:rPr>
        <w:t>.</w:t>
      </w:r>
      <w:r w:rsidRPr="00D078C8">
        <w:rPr>
          <w:rFonts w:ascii="Gill Sans MT" w:hAnsi="Gill Sans MT" w:cs="Arial"/>
          <w:b/>
        </w:rPr>
        <w:t xml:space="preserve"> </w:t>
      </w:r>
    </w:p>
    <w:p w14:paraId="363B506E" w14:textId="3154CF95" w:rsidR="007B1FBE" w:rsidRPr="00D078C8" w:rsidRDefault="00E83B56" w:rsidP="005F4B19">
      <w:pPr>
        <w:pStyle w:val="ListParagraph"/>
        <w:numPr>
          <w:ilvl w:val="1"/>
          <w:numId w:val="33"/>
        </w:numPr>
        <w:spacing w:after="0" w:line="240" w:lineRule="auto"/>
        <w:ind w:left="1094" w:hanging="187"/>
        <w:contextualSpacing w:val="0"/>
        <w:jc w:val="both"/>
        <w:rPr>
          <w:rFonts w:ascii="Gill Sans MT" w:hAnsi="Gill Sans MT" w:cs="Arial"/>
          <w:i/>
        </w:rPr>
      </w:pPr>
      <w:r w:rsidRPr="00D078C8">
        <w:rPr>
          <w:rFonts w:ascii="Gill Sans MT" w:hAnsi="Gill Sans MT" w:cs="Arial"/>
          <w:i/>
        </w:rPr>
        <w:t>k</w:t>
      </w:r>
      <w:r w:rsidR="000D7A85" w:rsidRPr="00D078C8">
        <w:rPr>
          <w:rFonts w:ascii="Gill Sans MT" w:hAnsi="Gill Sans MT" w:cs="Arial"/>
          <w:i/>
        </w:rPr>
        <w:t>ostoja totale e investimit</w:t>
      </w:r>
      <w:r w:rsidRPr="00D078C8">
        <w:rPr>
          <w:rFonts w:ascii="Gill Sans MT" w:hAnsi="Gill Sans MT" w:cs="Arial"/>
          <w:i/>
        </w:rPr>
        <w:t xml:space="preserve"> të llogaritur për këtë sipërfaqe është </w:t>
      </w:r>
      <w:r w:rsidR="000D7A85" w:rsidRPr="00D078C8">
        <w:rPr>
          <w:rFonts w:ascii="Gill Sans MT" w:hAnsi="Gill Sans MT" w:cs="Arial"/>
          <w:i/>
        </w:rPr>
        <w:t>810.00 €</w:t>
      </w:r>
      <w:r w:rsidRPr="00D078C8">
        <w:rPr>
          <w:rFonts w:ascii="Gill Sans MT" w:hAnsi="Gill Sans MT" w:cs="Arial"/>
          <w:i/>
        </w:rPr>
        <w:t xml:space="preserve">, </w:t>
      </w:r>
      <w:r w:rsidR="00EE6625" w:rsidRPr="00D078C8">
        <w:rPr>
          <w:rFonts w:ascii="Gill Sans MT" w:hAnsi="Gill Sans MT" w:cs="Arial"/>
          <w:i/>
        </w:rPr>
        <w:t xml:space="preserve">përmes grantit IADK do të mbulojë shumën 600 €, ndërsa përfituesi/fermeri do të bashkëfinancojë në vlerën </w:t>
      </w:r>
      <w:r w:rsidR="000D7A85" w:rsidRPr="00D078C8">
        <w:rPr>
          <w:rFonts w:ascii="Gill Sans MT" w:hAnsi="Gill Sans MT" w:cs="Arial"/>
          <w:i/>
        </w:rPr>
        <w:t>210</w:t>
      </w:r>
      <w:r w:rsidR="00EE6625" w:rsidRPr="00D078C8">
        <w:rPr>
          <w:rFonts w:ascii="Gill Sans MT" w:hAnsi="Gill Sans MT" w:cs="Arial"/>
          <w:i/>
        </w:rPr>
        <w:t>.00 €.</w:t>
      </w:r>
    </w:p>
    <w:p w14:paraId="2DAA4847" w14:textId="64CD2721" w:rsidR="00AA2DB8" w:rsidRPr="00D078C8" w:rsidRDefault="000D7A85" w:rsidP="005F4B19">
      <w:pPr>
        <w:pStyle w:val="ListParagraph"/>
        <w:numPr>
          <w:ilvl w:val="0"/>
          <w:numId w:val="33"/>
        </w:numPr>
        <w:spacing w:before="120" w:after="0"/>
        <w:contextualSpacing w:val="0"/>
        <w:jc w:val="both"/>
        <w:rPr>
          <w:rFonts w:ascii="Gill Sans MT" w:hAnsi="Gill Sans MT" w:cs="Arial"/>
          <w:b/>
        </w:rPr>
      </w:pPr>
      <w:r w:rsidRPr="00D078C8">
        <w:rPr>
          <w:rFonts w:ascii="Gill Sans MT" w:hAnsi="Gill Sans MT" w:cs="Arial"/>
          <w:b/>
        </w:rPr>
        <w:t xml:space="preserve">Furnizimi dhe montimi i </w:t>
      </w:r>
      <w:r w:rsidR="00B9593C" w:rsidRPr="00D078C8">
        <w:rPr>
          <w:rFonts w:ascii="Gill Sans MT" w:hAnsi="Gill Sans MT" w:cs="Arial"/>
          <w:b/>
        </w:rPr>
        <w:t>kornizave të lehta</w:t>
      </w:r>
      <w:r w:rsidR="00AA2DB8" w:rsidRPr="00D078C8">
        <w:rPr>
          <w:rFonts w:ascii="Gill Sans MT" w:hAnsi="Gill Sans MT" w:cs="Arial"/>
          <w:b/>
        </w:rPr>
        <w:t xml:space="preserve"> nga metali i zingtuar për vendosjen e rrjetave për hijezimin e </w:t>
      </w:r>
      <w:r w:rsidR="00BC1EDE" w:rsidRPr="00D078C8">
        <w:rPr>
          <w:rFonts w:ascii="Gill Sans MT" w:hAnsi="Gill Sans MT" w:cs="Arial"/>
          <w:b/>
        </w:rPr>
        <w:t>mjedrave.</w:t>
      </w:r>
    </w:p>
    <w:p w14:paraId="0B62BB63" w14:textId="62BCD8D4" w:rsidR="00462AE4" w:rsidRDefault="00EE6625" w:rsidP="005C185B">
      <w:pPr>
        <w:pStyle w:val="ListParagraph"/>
        <w:numPr>
          <w:ilvl w:val="1"/>
          <w:numId w:val="33"/>
        </w:numPr>
        <w:spacing w:after="0" w:line="240" w:lineRule="auto"/>
        <w:ind w:left="1094" w:hanging="187"/>
        <w:contextualSpacing w:val="0"/>
        <w:jc w:val="both"/>
      </w:pPr>
      <w:r w:rsidRPr="00E334C5">
        <w:rPr>
          <w:rFonts w:ascii="Gill Sans MT" w:hAnsi="Gill Sans MT" w:cs="Arial"/>
          <w:i/>
        </w:rPr>
        <w:t>k</w:t>
      </w:r>
      <w:r w:rsidR="000D7A85" w:rsidRPr="00E334C5">
        <w:rPr>
          <w:rFonts w:ascii="Gill Sans MT" w:hAnsi="Gill Sans MT" w:cs="Arial"/>
          <w:i/>
        </w:rPr>
        <w:t>ostoja totale e investimit</w:t>
      </w:r>
      <w:r w:rsidRPr="00E334C5">
        <w:rPr>
          <w:rFonts w:ascii="Gill Sans MT" w:hAnsi="Gill Sans MT" w:cs="Arial"/>
          <w:i/>
        </w:rPr>
        <w:t xml:space="preserve"> të llogaritur është </w:t>
      </w:r>
      <w:r w:rsidR="000D7A85" w:rsidRPr="00E334C5">
        <w:rPr>
          <w:rFonts w:ascii="Gill Sans MT" w:hAnsi="Gill Sans MT" w:cs="Arial"/>
          <w:i/>
        </w:rPr>
        <w:t>600.00 €</w:t>
      </w:r>
      <w:r w:rsidR="00BC1EDE" w:rsidRPr="00E334C5">
        <w:rPr>
          <w:rFonts w:ascii="Gill Sans MT" w:hAnsi="Gill Sans MT" w:cs="Arial"/>
          <w:i/>
        </w:rPr>
        <w:t xml:space="preserve"> për fermerë dhe do të mbulohet </w:t>
      </w:r>
      <w:r w:rsidR="00DB74BE" w:rsidRPr="00E334C5">
        <w:rPr>
          <w:rFonts w:ascii="Gill Sans MT" w:hAnsi="Gill Sans MT" w:cs="Arial"/>
          <w:i/>
        </w:rPr>
        <w:t xml:space="preserve">përmes grantit </w:t>
      </w:r>
      <w:r w:rsidR="00CF54BE" w:rsidRPr="00E334C5">
        <w:rPr>
          <w:rFonts w:ascii="Gill Sans MT" w:hAnsi="Gill Sans MT" w:cs="Arial"/>
          <w:i/>
        </w:rPr>
        <w:t xml:space="preserve">të </w:t>
      </w:r>
      <w:r w:rsidR="00DB74BE" w:rsidRPr="00E334C5">
        <w:rPr>
          <w:rFonts w:ascii="Gill Sans MT" w:hAnsi="Gill Sans MT" w:cs="Arial"/>
          <w:i/>
        </w:rPr>
        <w:t>IADK</w:t>
      </w:r>
      <w:r w:rsidR="00CF54BE" w:rsidRPr="00E334C5">
        <w:rPr>
          <w:rFonts w:ascii="Gill Sans MT" w:hAnsi="Gill Sans MT" w:cs="Arial"/>
          <w:i/>
        </w:rPr>
        <w:t>-së</w:t>
      </w:r>
      <w:r w:rsidR="00BC1EDE" w:rsidRPr="00E334C5">
        <w:rPr>
          <w:rFonts w:ascii="Gill Sans MT" w:hAnsi="Gill Sans MT" w:cs="Arial"/>
          <w:i/>
        </w:rPr>
        <w:t xml:space="preserve">. </w:t>
      </w:r>
      <w:r w:rsidR="00E334C5" w:rsidRPr="00E334C5">
        <w:rPr>
          <w:rFonts w:ascii="Gill Sans MT" w:hAnsi="Gill Sans MT" w:cs="Arial"/>
          <w:i/>
        </w:rPr>
        <w:t>Përtej kësaj vlere shtesë do të bashkëfinancohet nga përfituesi/fermeri</w:t>
      </w:r>
      <w:r w:rsidR="00E334C5">
        <w:rPr>
          <w:rFonts w:ascii="Gill Sans MT" w:hAnsi="Gill Sans MT" w:cs="Arial"/>
          <w:i/>
        </w:rPr>
        <w:t>.</w:t>
      </w:r>
      <w:bookmarkStart w:id="0" w:name="_GoBack"/>
      <w:bookmarkEnd w:id="0"/>
    </w:p>
    <w:sectPr w:rsidR="00462AE4" w:rsidSect="00943822">
      <w:headerReference w:type="default" r:id="rId10"/>
      <w:footerReference w:type="default" r:id="rId11"/>
      <w:pgSz w:w="11907" w:h="16839" w:code="9"/>
      <w:pgMar w:top="1440" w:right="1440" w:bottom="1440" w:left="1440" w:header="576" w:footer="322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BDB1FAE" w16cex:dateUtc="2025-03-06T10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7596784" w16cid:durableId="2BDB1FA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D0133" w14:textId="77777777" w:rsidR="00C030D5" w:rsidRDefault="00C030D5">
      <w:r>
        <w:separator/>
      </w:r>
    </w:p>
  </w:endnote>
  <w:endnote w:type="continuationSeparator" w:id="0">
    <w:p w14:paraId="73DC1C95" w14:textId="77777777" w:rsidR="00C030D5" w:rsidRDefault="00C03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0000400000000000000"/>
    <w:charset w:val="01"/>
    <w:family w:val="roman"/>
    <w:notTrueType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000" w:type="dxa"/>
      <w:tblInd w:w="108" w:type="dxa"/>
      <w:tblBorders>
        <w:top w:val="single" w:sz="2" w:space="0" w:color="D9D9D9" w:themeColor="background1" w:themeShade="D9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10"/>
      <w:gridCol w:w="2401"/>
      <w:gridCol w:w="2549"/>
      <w:gridCol w:w="1080"/>
      <w:gridCol w:w="2160"/>
    </w:tblGrid>
    <w:tr w:rsidR="00943822" w:rsidRPr="00E54793" w14:paraId="6914F273" w14:textId="77777777" w:rsidTr="00943822">
      <w:tc>
        <w:tcPr>
          <w:tcW w:w="810" w:type="dxa"/>
          <w:vAlign w:val="center"/>
        </w:tcPr>
        <w:p w14:paraId="70C6EA0D" w14:textId="77777777" w:rsidR="00BE1971" w:rsidRPr="00E54793" w:rsidRDefault="00BE1971" w:rsidP="00BE1971">
          <w:pPr>
            <w:ind w:left="0" w:firstLine="0"/>
            <w:rPr>
              <w:rFonts w:ascii="Times New Roman" w:hAnsi="Times New Roman" w:cs="Times New Roman"/>
              <w:sz w:val="16"/>
              <w:szCs w:val="16"/>
            </w:rPr>
          </w:pPr>
          <w:r w:rsidRPr="00E54793">
            <w:rPr>
              <w:rFonts w:ascii="Times New Roman" w:hAnsi="Times New Roman" w:cs="Times New Roman"/>
              <w:sz w:val="16"/>
              <w:szCs w:val="16"/>
            </w:rPr>
            <w:t>Address:</w:t>
          </w:r>
        </w:p>
      </w:tc>
      <w:tc>
        <w:tcPr>
          <w:tcW w:w="2401" w:type="dxa"/>
          <w:tcBorders>
            <w:top w:val="single" w:sz="2" w:space="0" w:color="D9D9D9" w:themeColor="background1" w:themeShade="D9"/>
            <w:right w:val="single" w:sz="2" w:space="0" w:color="D9D9D9" w:themeColor="background1" w:themeShade="D9"/>
          </w:tcBorders>
        </w:tcPr>
        <w:p w14:paraId="1A0DE006" w14:textId="7A8257AD" w:rsidR="00BE1971" w:rsidRPr="00E54793" w:rsidRDefault="00107CF6" w:rsidP="00943822">
          <w:pPr>
            <w:ind w:left="0" w:firstLine="0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St. Miran Xhaf</w:t>
          </w:r>
          <w:r w:rsidR="00BE1971" w:rsidRPr="00E54793">
            <w:rPr>
              <w:rFonts w:ascii="Times New Roman" w:hAnsi="Times New Roman" w:cs="Times New Roman"/>
              <w:sz w:val="16"/>
              <w:szCs w:val="16"/>
            </w:rPr>
            <w:t>a, No. 11</w:t>
          </w:r>
        </w:p>
        <w:p w14:paraId="2157FDDB" w14:textId="77777777" w:rsidR="00BE1971" w:rsidRPr="00E54793" w:rsidRDefault="00BE1971" w:rsidP="00943822">
          <w:pPr>
            <w:ind w:left="0" w:firstLine="0"/>
            <w:rPr>
              <w:rFonts w:ascii="Times New Roman" w:hAnsi="Times New Roman" w:cs="Times New Roman"/>
              <w:sz w:val="16"/>
              <w:szCs w:val="16"/>
            </w:rPr>
          </w:pPr>
          <w:r w:rsidRPr="00E54793">
            <w:rPr>
              <w:rFonts w:ascii="Times New Roman" w:hAnsi="Times New Roman" w:cs="Times New Roman"/>
              <w:sz w:val="16"/>
              <w:szCs w:val="16"/>
            </w:rPr>
            <w:t>Sfaraçak i Ulët 42,000 Vushtrri</w:t>
          </w:r>
        </w:p>
      </w:tc>
      <w:tc>
        <w:tcPr>
          <w:tcW w:w="2549" w:type="dxa"/>
          <w:tcBorders>
            <w:top w:val="single" w:sz="2" w:space="0" w:color="D9D9D9" w:themeColor="background1" w:themeShade="D9"/>
            <w:left w:val="single" w:sz="2" w:space="0" w:color="D9D9D9" w:themeColor="background1" w:themeShade="D9"/>
            <w:right w:val="single" w:sz="2" w:space="0" w:color="D9D9D9" w:themeColor="background1" w:themeShade="D9"/>
          </w:tcBorders>
          <w:vAlign w:val="center"/>
        </w:tcPr>
        <w:p w14:paraId="47B26C76" w14:textId="77777777" w:rsidR="00BE1971" w:rsidRPr="00E54793" w:rsidRDefault="00BE1971" w:rsidP="00943822">
          <w:pPr>
            <w:ind w:left="0" w:firstLine="0"/>
            <w:jc w:val="left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E54793">
            <w:rPr>
              <w:rFonts w:ascii="Times New Roman" w:hAnsi="Times New Roman" w:cs="Times New Roman"/>
              <w:i/>
              <w:sz w:val="16"/>
              <w:szCs w:val="16"/>
            </w:rPr>
            <w:t>Të jetojmë nga toka dhe puna jonë!</w:t>
          </w:r>
          <w:r w:rsidRPr="00E54793">
            <w:rPr>
              <w:rFonts w:ascii="Times New Roman" w:hAnsi="Times New Roman" w:cs="Times New Roman"/>
              <w:i/>
              <w:sz w:val="16"/>
              <w:szCs w:val="16"/>
            </w:rPr>
            <w:br/>
            <w:t>Let us live from our land and work!</w:t>
          </w:r>
        </w:p>
      </w:tc>
      <w:tc>
        <w:tcPr>
          <w:tcW w:w="1080" w:type="dxa"/>
          <w:tcBorders>
            <w:left w:val="single" w:sz="2" w:space="0" w:color="D9D9D9" w:themeColor="background1" w:themeShade="D9"/>
          </w:tcBorders>
          <w:vAlign w:val="center"/>
        </w:tcPr>
        <w:p w14:paraId="22F7C3A9" w14:textId="77777777" w:rsidR="00BE1971" w:rsidRPr="00E54793" w:rsidRDefault="00BE1971" w:rsidP="00943822">
          <w:pPr>
            <w:ind w:left="0" w:firstLine="0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E54793">
            <w:rPr>
              <w:rFonts w:ascii="Times New Roman" w:hAnsi="Times New Roman" w:cs="Times New Roman"/>
              <w:sz w:val="16"/>
              <w:szCs w:val="16"/>
            </w:rPr>
            <w:t>Web/email:</w:t>
          </w:r>
        </w:p>
        <w:p w14:paraId="1619E73D" w14:textId="77777777" w:rsidR="00BE1971" w:rsidRPr="00E54793" w:rsidRDefault="00BE1971" w:rsidP="00943822">
          <w:pPr>
            <w:ind w:left="0" w:firstLine="0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E54793">
            <w:rPr>
              <w:rFonts w:ascii="Times New Roman" w:hAnsi="Times New Roman" w:cs="Times New Roman"/>
              <w:sz w:val="16"/>
              <w:szCs w:val="16"/>
            </w:rPr>
            <w:t>Tel:</w:t>
          </w:r>
        </w:p>
      </w:tc>
      <w:tc>
        <w:tcPr>
          <w:tcW w:w="2160" w:type="dxa"/>
        </w:tcPr>
        <w:p w14:paraId="7AC8D584" w14:textId="77777777" w:rsidR="00BE1971" w:rsidRPr="00E54793" w:rsidRDefault="00E334C5" w:rsidP="00943822">
          <w:pPr>
            <w:ind w:left="0" w:firstLine="0"/>
            <w:rPr>
              <w:rFonts w:ascii="Times New Roman" w:hAnsi="Times New Roman" w:cs="Times New Roman"/>
              <w:sz w:val="16"/>
              <w:szCs w:val="16"/>
            </w:rPr>
          </w:pPr>
          <w:hyperlink r:id="rId1" w:history="1">
            <w:r w:rsidR="00BE1971" w:rsidRPr="00E54793">
              <w:rPr>
                <w:rStyle w:val="Hyperlink"/>
                <w:rFonts w:ascii="Times New Roman" w:hAnsi="Times New Roman" w:cs="Times New Roman"/>
                <w:sz w:val="16"/>
                <w:szCs w:val="16"/>
              </w:rPr>
              <w:t>www.iadk.org</w:t>
            </w:r>
          </w:hyperlink>
          <w:r w:rsidR="00BE1971" w:rsidRPr="00E54793">
            <w:rPr>
              <w:rFonts w:ascii="Times New Roman" w:hAnsi="Times New Roman" w:cs="Times New Roman"/>
              <w:sz w:val="16"/>
              <w:szCs w:val="16"/>
            </w:rPr>
            <w:t xml:space="preserve">/ </w:t>
          </w:r>
          <w:hyperlink r:id="rId2" w:history="1">
            <w:r w:rsidR="00BE1971" w:rsidRPr="00E54793">
              <w:rPr>
                <w:rStyle w:val="Hyperlink"/>
                <w:rFonts w:ascii="Times New Roman" w:hAnsi="Times New Roman" w:cs="Times New Roman"/>
                <w:sz w:val="16"/>
                <w:szCs w:val="16"/>
              </w:rPr>
              <w:t>info@iadk.org</w:t>
            </w:r>
          </w:hyperlink>
          <w:r w:rsidR="00BE1971" w:rsidRPr="00E54793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</w:p>
        <w:p w14:paraId="05B4184D" w14:textId="77777777" w:rsidR="00BE1971" w:rsidRPr="00E54793" w:rsidRDefault="00BE1971" w:rsidP="00943822">
          <w:pPr>
            <w:ind w:left="0" w:firstLine="0"/>
            <w:rPr>
              <w:rFonts w:ascii="Times New Roman" w:hAnsi="Times New Roman" w:cs="Times New Roman"/>
              <w:sz w:val="16"/>
              <w:szCs w:val="16"/>
            </w:rPr>
          </w:pPr>
          <w:r w:rsidRPr="00E54793">
            <w:rPr>
              <w:rFonts w:ascii="Times New Roman" w:hAnsi="Times New Roman" w:cs="Times New Roman"/>
              <w:sz w:val="16"/>
              <w:szCs w:val="16"/>
            </w:rPr>
            <w:t>049 777 046 &amp; 044 777 036</w:t>
          </w:r>
        </w:p>
      </w:tc>
    </w:tr>
  </w:tbl>
  <w:p w14:paraId="63A6139F" w14:textId="77777777" w:rsidR="003F5D95" w:rsidRDefault="003F5D95" w:rsidP="00B074ED">
    <w:pPr>
      <w:pStyle w:val="Footer"/>
      <w:tabs>
        <w:tab w:val="clear" w:pos="4320"/>
        <w:tab w:val="clear" w:pos="8640"/>
        <w:tab w:val="left" w:pos="6675"/>
      </w:tabs>
      <w:rPr>
        <w:rFonts w:ascii="Arial Narrow" w:hAnsi="Arial Narrow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0E7909" w14:textId="77777777" w:rsidR="00C030D5" w:rsidRDefault="00C030D5">
      <w:r>
        <w:separator/>
      </w:r>
    </w:p>
  </w:footnote>
  <w:footnote w:type="continuationSeparator" w:id="0">
    <w:p w14:paraId="4D02CAF4" w14:textId="77777777" w:rsidR="00C030D5" w:rsidRDefault="00C03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2" w:space="0" w:color="BFBFBF" w:themeColor="background1" w:themeShade="BF"/>
        <w:right w:val="none" w:sz="0" w:space="0" w:color="auto"/>
        <w:insideH w:val="single" w:sz="2" w:space="0" w:color="BFBFBF" w:themeColor="background1" w:themeShade="BF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463"/>
    </w:tblGrid>
    <w:tr w:rsidR="00943822" w14:paraId="72E25403" w14:textId="77777777" w:rsidTr="00943822">
      <w:tc>
        <w:tcPr>
          <w:tcW w:w="4621" w:type="dxa"/>
          <w:vAlign w:val="center"/>
        </w:tcPr>
        <w:p w14:paraId="143FA4F0" w14:textId="77777777" w:rsidR="00943822" w:rsidRDefault="00943822" w:rsidP="00943822">
          <w:pPr>
            <w:tabs>
              <w:tab w:val="left" w:pos="6752"/>
            </w:tabs>
            <w:ind w:left="0" w:firstLine="0"/>
            <w:jc w:val="left"/>
            <w:rPr>
              <w:rFonts w:ascii="Arial" w:hAnsi="Arial" w:cs="Arial"/>
              <w:b/>
              <w:color w:val="993300"/>
              <w:sz w:val="14"/>
              <w:szCs w:val="14"/>
              <w:lang w:val="fr-FR"/>
            </w:rPr>
          </w:pPr>
          <w:r w:rsidRPr="00D119D5">
            <w:rPr>
              <w:noProof/>
              <w:lang w:val="en-US"/>
            </w:rPr>
            <w:drawing>
              <wp:inline distT="0" distB="0" distL="0" distR="0" wp14:anchorId="7FF04FD2" wp14:editId="41333049">
                <wp:extent cx="2056079" cy="455848"/>
                <wp:effectExtent l="0" t="0" r="1905" b="1905"/>
                <wp:docPr id="2" name="Picture 2" descr="\\IADK-SERVER\iadk\4 IADK\RAPORT  IADK\IADK Annual Report 2021\1. Specifikacioni\2. Materiale vizibiliteti\Blendi shtypje\IADK LOGO\1. IADK - Logo long - P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\\IADK-SERVER\iadk\4 IADK\RAPORT  IADK\IADK Annual Report 2021\1. Specifikacioni\2. Materiale vizibiliteti\Blendi shtypje\IADK LOGO\1. IADK - Logo long - P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631" t="35324" r="3929" b="3594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4714" cy="4621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2" w:type="dxa"/>
          <w:vAlign w:val="center"/>
        </w:tcPr>
        <w:p w14:paraId="68A73D2A" w14:textId="77777777" w:rsidR="00943822" w:rsidRDefault="00943822" w:rsidP="00334FBA">
          <w:pPr>
            <w:tabs>
              <w:tab w:val="left" w:pos="6752"/>
            </w:tabs>
            <w:spacing w:before="20" w:after="20"/>
            <w:jc w:val="right"/>
            <w:rPr>
              <w:rFonts w:ascii="Arial" w:hAnsi="Arial" w:cs="Arial"/>
              <w:b/>
              <w:color w:val="993300"/>
              <w:sz w:val="14"/>
              <w:szCs w:val="14"/>
              <w:lang w:val="fr-FR"/>
            </w:rPr>
          </w:pPr>
          <w:r w:rsidRPr="00D637A0">
            <w:rPr>
              <w:rFonts w:ascii="Georgia" w:hAnsi="Georgia"/>
              <w:noProof/>
              <w:sz w:val="20"/>
              <w:szCs w:val="20"/>
              <w:lang w:val="en-US"/>
            </w:rPr>
            <w:drawing>
              <wp:inline distT="0" distB="0" distL="0" distR="0" wp14:anchorId="63D04A3E" wp14:editId="48BD11AD">
                <wp:extent cx="502378" cy="496625"/>
                <wp:effectExtent l="0" t="0" r="0" b="0"/>
                <wp:docPr id="50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919" cy="52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FBDFC89" w14:textId="77777777" w:rsidR="003F5D95" w:rsidRPr="006365A1" w:rsidRDefault="003F5D95" w:rsidP="00823B2E">
    <w:pPr>
      <w:tabs>
        <w:tab w:val="left" w:pos="6752"/>
      </w:tabs>
      <w:rPr>
        <w:rFonts w:ascii="Arial" w:hAnsi="Arial" w:cs="Arial"/>
        <w:b/>
        <w:color w:val="993300"/>
        <w:sz w:val="14"/>
        <w:szCs w:val="14"/>
        <w:lang w:val="fr-FR"/>
      </w:rPr>
    </w:pPr>
    <w:r>
      <w:rPr>
        <w:rFonts w:ascii="Arial" w:hAnsi="Arial" w:cs="Arial"/>
        <w:b/>
        <w:color w:val="993300"/>
        <w:sz w:val="14"/>
        <w:szCs w:val="14"/>
        <w:lang w:val="fr-F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22830"/>
    <w:multiLevelType w:val="hybridMultilevel"/>
    <w:tmpl w:val="F9306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34A44"/>
    <w:multiLevelType w:val="hybridMultilevel"/>
    <w:tmpl w:val="A3823212"/>
    <w:lvl w:ilvl="0" w:tplc="04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E5A66"/>
    <w:multiLevelType w:val="hybridMultilevel"/>
    <w:tmpl w:val="598CA976"/>
    <w:lvl w:ilvl="0" w:tplc="959E337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9D3448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color w:val="auto"/>
        <w:sz w:val="16"/>
        <w:szCs w:val="16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417B5"/>
    <w:multiLevelType w:val="hybridMultilevel"/>
    <w:tmpl w:val="5C300F9A"/>
    <w:lvl w:ilvl="0" w:tplc="04090001">
      <w:start w:val="1"/>
      <w:numFmt w:val="bullet"/>
      <w:lvlText w:val=""/>
      <w:lvlJc w:val="left"/>
      <w:pPr>
        <w:ind w:left="792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1E4F67DD"/>
    <w:multiLevelType w:val="hybridMultilevel"/>
    <w:tmpl w:val="7F94DCC2"/>
    <w:lvl w:ilvl="0" w:tplc="62E8DD4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97857"/>
    <w:multiLevelType w:val="hybridMultilevel"/>
    <w:tmpl w:val="598CA976"/>
    <w:lvl w:ilvl="0" w:tplc="959E337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9D3448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color w:val="auto"/>
        <w:sz w:val="16"/>
        <w:szCs w:val="16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671EC"/>
    <w:multiLevelType w:val="hybridMultilevel"/>
    <w:tmpl w:val="29DEB7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85B1B"/>
    <w:multiLevelType w:val="hybridMultilevel"/>
    <w:tmpl w:val="D50E1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C36E1"/>
    <w:multiLevelType w:val="hybridMultilevel"/>
    <w:tmpl w:val="0B3A2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231F1"/>
    <w:multiLevelType w:val="hybridMultilevel"/>
    <w:tmpl w:val="31E6C5B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04674"/>
    <w:multiLevelType w:val="hybridMultilevel"/>
    <w:tmpl w:val="D5A268B8"/>
    <w:lvl w:ilvl="0" w:tplc="376458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A0A45"/>
    <w:multiLevelType w:val="hybridMultilevel"/>
    <w:tmpl w:val="5F9435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A850C2"/>
    <w:multiLevelType w:val="hybridMultilevel"/>
    <w:tmpl w:val="598CA976"/>
    <w:lvl w:ilvl="0" w:tplc="959E337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9D3448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color w:val="auto"/>
        <w:sz w:val="16"/>
        <w:szCs w:val="16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FC65BF"/>
    <w:multiLevelType w:val="hybridMultilevel"/>
    <w:tmpl w:val="3662B7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B53EC0"/>
    <w:multiLevelType w:val="hybridMultilevel"/>
    <w:tmpl w:val="2A00B8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6E658D"/>
    <w:multiLevelType w:val="hybridMultilevel"/>
    <w:tmpl w:val="BEC05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8B33EA"/>
    <w:multiLevelType w:val="hybridMultilevel"/>
    <w:tmpl w:val="55E4A37E"/>
    <w:lvl w:ilvl="0" w:tplc="65E452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FE223E"/>
    <w:multiLevelType w:val="hybridMultilevel"/>
    <w:tmpl w:val="BDAAAF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2EE04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F653E2"/>
    <w:multiLevelType w:val="hybridMultilevel"/>
    <w:tmpl w:val="99C48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E93331"/>
    <w:multiLevelType w:val="hybridMultilevel"/>
    <w:tmpl w:val="D714B5DA"/>
    <w:lvl w:ilvl="0" w:tplc="EF5051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3B51C7F"/>
    <w:multiLevelType w:val="hybridMultilevel"/>
    <w:tmpl w:val="B40007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C14AC8"/>
    <w:multiLevelType w:val="hybridMultilevel"/>
    <w:tmpl w:val="46A83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BB0C1D"/>
    <w:multiLevelType w:val="hybridMultilevel"/>
    <w:tmpl w:val="48207456"/>
    <w:lvl w:ilvl="0" w:tplc="EF5051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AF40B13"/>
    <w:multiLevelType w:val="hybridMultilevel"/>
    <w:tmpl w:val="F0440B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07C52E2"/>
    <w:multiLevelType w:val="hybridMultilevel"/>
    <w:tmpl w:val="F59ABF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596BAD"/>
    <w:multiLevelType w:val="hybridMultilevel"/>
    <w:tmpl w:val="1F880754"/>
    <w:lvl w:ilvl="0" w:tplc="D0C23F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F84BD2"/>
    <w:multiLevelType w:val="hybridMultilevel"/>
    <w:tmpl w:val="E78C9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3707EA"/>
    <w:multiLevelType w:val="hybridMultilevel"/>
    <w:tmpl w:val="AC502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1A5EE3"/>
    <w:multiLevelType w:val="hybridMultilevel"/>
    <w:tmpl w:val="B3A2BA0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782336FB"/>
    <w:multiLevelType w:val="hybridMultilevel"/>
    <w:tmpl w:val="9C281826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AB1859"/>
    <w:multiLevelType w:val="hybridMultilevel"/>
    <w:tmpl w:val="48B00F46"/>
    <w:lvl w:ilvl="0" w:tplc="B1360A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FD4A9D24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BB4806"/>
    <w:multiLevelType w:val="hybridMultilevel"/>
    <w:tmpl w:val="598CA976"/>
    <w:lvl w:ilvl="0" w:tplc="959E337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9D3448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color w:val="auto"/>
        <w:sz w:val="16"/>
        <w:szCs w:val="16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326970"/>
    <w:multiLevelType w:val="hybridMultilevel"/>
    <w:tmpl w:val="598CA976"/>
    <w:lvl w:ilvl="0" w:tplc="959E337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9D3448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color w:val="auto"/>
        <w:sz w:val="16"/>
        <w:szCs w:val="16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8"/>
  </w:num>
  <w:num w:numId="4">
    <w:abstractNumId w:val="17"/>
  </w:num>
  <w:num w:numId="5">
    <w:abstractNumId w:val="1"/>
  </w:num>
  <w:num w:numId="6">
    <w:abstractNumId w:val="8"/>
  </w:num>
  <w:num w:numId="7">
    <w:abstractNumId w:val="4"/>
  </w:num>
  <w:num w:numId="8">
    <w:abstractNumId w:val="7"/>
  </w:num>
  <w:num w:numId="9">
    <w:abstractNumId w:val="15"/>
  </w:num>
  <w:num w:numId="10">
    <w:abstractNumId w:val="13"/>
  </w:num>
  <w:num w:numId="11">
    <w:abstractNumId w:val="26"/>
  </w:num>
  <w:num w:numId="12">
    <w:abstractNumId w:val="30"/>
  </w:num>
  <w:num w:numId="13">
    <w:abstractNumId w:val="3"/>
  </w:num>
  <w:num w:numId="14">
    <w:abstractNumId w:val="24"/>
  </w:num>
  <w:num w:numId="15">
    <w:abstractNumId w:val="18"/>
  </w:num>
  <w:num w:numId="16">
    <w:abstractNumId w:val="14"/>
  </w:num>
  <w:num w:numId="17">
    <w:abstractNumId w:val="11"/>
  </w:num>
  <w:num w:numId="18">
    <w:abstractNumId w:val="23"/>
  </w:num>
  <w:num w:numId="19">
    <w:abstractNumId w:val="20"/>
  </w:num>
  <w:num w:numId="20">
    <w:abstractNumId w:val="9"/>
  </w:num>
  <w:num w:numId="21">
    <w:abstractNumId w:val="21"/>
  </w:num>
  <w:num w:numId="22">
    <w:abstractNumId w:val="5"/>
  </w:num>
  <w:num w:numId="23">
    <w:abstractNumId w:val="10"/>
  </w:num>
  <w:num w:numId="24">
    <w:abstractNumId w:val="25"/>
  </w:num>
  <w:num w:numId="25">
    <w:abstractNumId w:val="27"/>
  </w:num>
  <w:num w:numId="26">
    <w:abstractNumId w:val="16"/>
  </w:num>
  <w:num w:numId="27">
    <w:abstractNumId w:val="22"/>
  </w:num>
  <w:num w:numId="28">
    <w:abstractNumId w:val="19"/>
  </w:num>
  <w:num w:numId="29">
    <w:abstractNumId w:val="29"/>
  </w:num>
  <w:num w:numId="30">
    <w:abstractNumId w:val="12"/>
  </w:num>
  <w:num w:numId="31">
    <w:abstractNumId w:val="2"/>
  </w:num>
  <w:num w:numId="32">
    <w:abstractNumId w:val="31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D21"/>
    <w:rsid w:val="0000014F"/>
    <w:rsid w:val="0000381B"/>
    <w:rsid w:val="00003D50"/>
    <w:rsid w:val="00012AC9"/>
    <w:rsid w:val="0001325F"/>
    <w:rsid w:val="000154BB"/>
    <w:rsid w:val="000206D9"/>
    <w:rsid w:val="00023494"/>
    <w:rsid w:val="00023B52"/>
    <w:rsid w:val="000248F0"/>
    <w:rsid w:val="00031A33"/>
    <w:rsid w:val="00033BB6"/>
    <w:rsid w:val="000346F7"/>
    <w:rsid w:val="00036753"/>
    <w:rsid w:val="00036E4C"/>
    <w:rsid w:val="00037575"/>
    <w:rsid w:val="00041117"/>
    <w:rsid w:val="000422E6"/>
    <w:rsid w:val="00043E82"/>
    <w:rsid w:val="00044C31"/>
    <w:rsid w:val="0004715A"/>
    <w:rsid w:val="0005519F"/>
    <w:rsid w:val="00055D6A"/>
    <w:rsid w:val="00062F7B"/>
    <w:rsid w:val="000661B0"/>
    <w:rsid w:val="00071B17"/>
    <w:rsid w:val="00073936"/>
    <w:rsid w:val="00080A8C"/>
    <w:rsid w:val="0008709C"/>
    <w:rsid w:val="000901FB"/>
    <w:rsid w:val="00097C44"/>
    <w:rsid w:val="000A3911"/>
    <w:rsid w:val="000A6ADE"/>
    <w:rsid w:val="000B13F7"/>
    <w:rsid w:val="000B6983"/>
    <w:rsid w:val="000C3F32"/>
    <w:rsid w:val="000C5095"/>
    <w:rsid w:val="000C563B"/>
    <w:rsid w:val="000D1769"/>
    <w:rsid w:val="000D2F6D"/>
    <w:rsid w:val="000D56FB"/>
    <w:rsid w:val="000D7A85"/>
    <w:rsid w:val="000E109A"/>
    <w:rsid w:val="000E1F9F"/>
    <w:rsid w:val="000E2688"/>
    <w:rsid w:val="000F036E"/>
    <w:rsid w:val="000F0E35"/>
    <w:rsid w:val="000F4FFD"/>
    <w:rsid w:val="000F5D00"/>
    <w:rsid w:val="000F72FD"/>
    <w:rsid w:val="000F760E"/>
    <w:rsid w:val="00101443"/>
    <w:rsid w:val="00101B3B"/>
    <w:rsid w:val="00106366"/>
    <w:rsid w:val="00107C6D"/>
    <w:rsid w:val="00107CF6"/>
    <w:rsid w:val="00107DB4"/>
    <w:rsid w:val="00107E68"/>
    <w:rsid w:val="00111C84"/>
    <w:rsid w:val="0011612B"/>
    <w:rsid w:val="00116DA3"/>
    <w:rsid w:val="00120084"/>
    <w:rsid w:val="00122F76"/>
    <w:rsid w:val="0012637C"/>
    <w:rsid w:val="0012663A"/>
    <w:rsid w:val="00134CF0"/>
    <w:rsid w:val="001362CA"/>
    <w:rsid w:val="00136F5A"/>
    <w:rsid w:val="00141289"/>
    <w:rsid w:val="00142C10"/>
    <w:rsid w:val="00144DED"/>
    <w:rsid w:val="0015051F"/>
    <w:rsid w:val="0015405A"/>
    <w:rsid w:val="00155554"/>
    <w:rsid w:val="00160532"/>
    <w:rsid w:val="0016248B"/>
    <w:rsid w:val="00163363"/>
    <w:rsid w:val="00163F41"/>
    <w:rsid w:val="0017047A"/>
    <w:rsid w:val="00172847"/>
    <w:rsid w:val="001754D0"/>
    <w:rsid w:val="001802F5"/>
    <w:rsid w:val="001806FA"/>
    <w:rsid w:val="001820C9"/>
    <w:rsid w:val="00185596"/>
    <w:rsid w:val="00185C9F"/>
    <w:rsid w:val="00192608"/>
    <w:rsid w:val="00195E6C"/>
    <w:rsid w:val="001A3057"/>
    <w:rsid w:val="001A7EBC"/>
    <w:rsid w:val="001B109B"/>
    <w:rsid w:val="001B19A2"/>
    <w:rsid w:val="001C006A"/>
    <w:rsid w:val="001C6BF4"/>
    <w:rsid w:val="001D0289"/>
    <w:rsid w:val="001D047C"/>
    <w:rsid w:val="001D59D2"/>
    <w:rsid w:val="001D7744"/>
    <w:rsid w:val="001E7454"/>
    <w:rsid w:val="001F11BF"/>
    <w:rsid w:val="001F188F"/>
    <w:rsid w:val="001F1FA7"/>
    <w:rsid w:val="001F2677"/>
    <w:rsid w:val="001F73BD"/>
    <w:rsid w:val="001F7A70"/>
    <w:rsid w:val="002002CC"/>
    <w:rsid w:val="00202024"/>
    <w:rsid w:val="00202F8F"/>
    <w:rsid w:val="00203A6F"/>
    <w:rsid w:val="00204B4A"/>
    <w:rsid w:val="00204D43"/>
    <w:rsid w:val="00206B3B"/>
    <w:rsid w:val="00207337"/>
    <w:rsid w:val="002106E0"/>
    <w:rsid w:val="00210A14"/>
    <w:rsid w:val="0021154F"/>
    <w:rsid w:val="00217409"/>
    <w:rsid w:val="00224FE9"/>
    <w:rsid w:val="0022638D"/>
    <w:rsid w:val="00227178"/>
    <w:rsid w:val="00227375"/>
    <w:rsid w:val="002278BF"/>
    <w:rsid w:val="00230C2D"/>
    <w:rsid w:val="0023101A"/>
    <w:rsid w:val="002418C5"/>
    <w:rsid w:val="00241B13"/>
    <w:rsid w:val="002463C4"/>
    <w:rsid w:val="00246594"/>
    <w:rsid w:val="002511A4"/>
    <w:rsid w:val="002516C8"/>
    <w:rsid w:val="002551B4"/>
    <w:rsid w:val="00256071"/>
    <w:rsid w:val="002574E2"/>
    <w:rsid w:val="002618CE"/>
    <w:rsid w:val="00263B61"/>
    <w:rsid w:val="002643B7"/>
    <w:rsid w:val="00265871"/>
    <w:rsid w:val="00274832"/>
    <w:rsid w:val="002762D2"/>
    <w:rsid w:val="00276A2F"/>
    <w:rsid w:val="00284384"/>
    <w:rsid w:val="00284E8C"/>
    <w:rsid w:val="00287FFD"/>
    <w:rsid w:val="002921CB"/>
    <w:rsid w:val="00294708"/>
    <w:rsid w:val="00294B8D"/>
    <w:rsid w:val="002A137F"/>
    <w:rsid w:val="002A184E"/>
    <w:rsid w:val="002A4B6F"/>
    <w:rsid w:val="002A530F"/>
    <w:rsid w:val="002A541C"/>
    <w:rsid w:val="002A7A95"/>
    <w:rsid w:val="002B0AFE"/>
    <w:rsid w:val="002B16C1"/>
    <w:rsid w:val="002B1C36"/>
    <w:rsid w:val="002B4172"/>
    <w:rsid w:val="002B42EA"/>
    <w:rsid w:val="002B6301"/>
    <w:rsid w:val="002C0284"/>
    <w:rsid w:val="002C3000"/>
    <w:rsid w:val="002C5BFF"/>
    <w:rsid w:val="002C75C7"/>
    <w:rsid w:val="002D179E"/>
    <w:rsid w:val="002D37A6"/>
    <w:rsid w:val="002D410E"/>
    <w:rsid w:val="002D60E7"/>
    <w:rsid w:val="002E1D47"/>
    <w:rsid w:val="002E3418"/>
    <w:rsid w:val="002E5750"/>
    <w:rsid w:val="002E59BA"/>
    <w:rsid w:val="002F0097"/>
    <w:rsid w:val="002F0BAB"/>
    <w:rsid w:val="002F32BD"/>
    <w:rsid w:val="002F499E"/>
    <w:rsid w:val="002F4CA3"/>
    <w:rsid w:val="002F4DCD"/>
    <w:rsid w:val="002F55A9"/>
    <w:rsid w:val="002F563A"/>
    <w:rsid w:val="002F61F7"/>
    <w:rsid w:val="002F74CE"/>
    <w:rsid w:val="00300348"/>
    <w:rsid w:val="00301D2B"/>
    <w:rsid w:val="00302A7D"/>
    <w:rsid w:val="003113C0"/>
    <w:rsid w:val="00311B3F"/>
    <w:rsid w:val="00316F97"/>
    <w:rsid w:val="00325211"/>
    <w:rsid w:val="00326279"/>
    <w:rsid w:val="00332881"/>
    <w:rsid w:val="00334FBA"/>
    <w:rsid w:val="00336FD0"/>
    <w:rsid w:val="00340F39"/>
    <w:rsid w:val="00341A2B"/>
    <w:rsid w:val="00341EDF"/>
    <w:rsid w:val="0034283D"/>
    <w:rsid w:val="00345D03"/>
    <w:rsid w:val="003500A9"/>
    <w:rsid w:val="003544A1"/>
    <w:rsid w:val="003560E3"/>
    <w:rsid w:val="003604AD"/>
    <w:rsid w:val="00360D21"/>
    <w:rsid w:val="00360E64"/>
    <w:rsid w:val="00361FAB"/>
    <w:rsid w:val="003636FE"/>
    <w:rsid w:val="00370C7F"/>
    <w:rsid w:val="00371A7C"/>
    <w:rsid w:val="00371E7B"/>
    <w:rsid w:val="00377F91"/>
    <w:rsid w:val="00384858"/>
    <w:rsid w:val="00384DD9"/>
    <w:rsid w:val="0039308C"/>
    <w:rsid w:val="00393ED7"/>
    <w:rsid w:val="00395129"/>
    <w:rsid w:val="00395B83"/>
    <w:rsid w:val="00396E3C"/>
    <w:rsid w:val="0039774F"/>
    <w:rsid w:val="003A18F9"/>
    <w:rsid w:val="003B048C"/>
    <w:rsid w:val="003B0711"/>
    <w:rsid w:val="003B1E77"/>
    <w:rsid w:val="003B2D24"/>
    <w:rsid w:val="003B7A6B"/>
    <w:rsid w:val="003C5318"/>
    <w:rsid w:val="003C6229"/>
    <w:rsid w:val="003D1017"/>
    <w:rsid w:val="003D787D"/>
    <w:rsid w:val="003E3123"/>
    <w:rsid w:val="003E70C9"/>
    <w:rsid w:val="003F5D95"/>
    <w:rsid w:val="003F65C1"/>
    <w:rsid w:val="003F7509"/>
    <w:rsid w:val="003F7C4D"/>
    <w:rsid w:val="004004DB"/>
    <w:rsid w:val="004018BB"/>
    <w:rsid w:val="00402000"/>
    <w:rsid w:val="004039B7"/>
    <w:rsid w:val="0040487D"/>
    <w:rsid w:val="004053FA"/>
    <w:rsid w:val="00405FDC"/>
    <w:rsid w:val="00406786"/>
    <w:rsid w:val="00410E9A"/>
    <w:rsid w:val="00411B8F"/>
    <w:rsid w:val="00412433"/>
    <w:rsid w:val="00416F85"/>
    <w:rsid w:val="004173A3"/>
    <w:rsid w:val="004175C7"/>
    <w:rsid w:val="00417F4B"/>
    <w:rsid w:val="00421828"/>
    <w:rsid w:val="00421947"/>
    <w:rsid w:val="0042218D"/>
    <w:rsid w:val="00426A24"/>
    <w:rsid w:val="00427E6A"/>
    <w:rsid w:val="00430DF0"/>
    <w:rsid w:val="00433410"/>
    <w:rsid w:val="00434850"/>
    <w:rsid w:val="00435C45"/>
    <w:rsid w:val="00437E81"/>
    <w:rsid w:val="0044002C"/>
    <w:rsid w:val="00441F9F"/>
    <w:rsid w:val="00442062"/>
    <w:rsid w:val="00442073"/>
    <w:rsid w:val="00442ACF"/>
    <w:rsid w:val="00442EE8"/>
    <w:rsid w:val="00443D3C"/>
    <w:rsid w:val="004465C2"/>
    <w:rsid w:val="00447004"/>
    <w:rsid w:val="004471CF"/>
    <w:rsid w:val="00450168"/>
    <w:rsid w:val="0045035D"/>
    <w:rsid w:val="00453068"/>
    <w:rsid w:val="00453CE5"/>
    <w:rsid w:val="00456BFB"/>
    <w:rsid w:val="0046109D"/>
    <w:rsid w:val="00462AE4"/>
    <w:rsid w:val="004631C8"/>
    <w:rsid w:val="00465C32"/>
    <w:rsid w:val="00465FBB"/>
    <w:rsid w:val="00473666"/>
    <w:rsid w:val="00486538"/>
    <w:rsid w:val="004911C8"/>
    <w:rsid w:val="00494546"/>
    <w:rsid w:val="004A3C01"/>
    <w:rsid w:val="004A70B3"/>
    <w:rsid w:val="004A7453"/>
    <w:rsid w:val="004B3A82"/>
    <w:rsid w:val="004B6676"/>
    <w:rsid w:val="004B7E03"/>
    <w:rsid w:val="004C00E6"/>
    <w:rsid w:val="004C055C"/>
    <w:rsid w:val="004C44C5"/>
    <w:rsid w:val="004C4F4D"/>
    <w:rsid w:val="004C6835"/>
    <w:rsid w:val="004C6CF8"/>
    <w:rsid w:val="004D104C"/>
    <w:rsid w:val="004E3180"/>
    <w:rsid w:val="004E4D5A"/>
    <w:rsid w:val="004E5630"/>
    <w:rsid w:val="004E6314"/>
    <w:rsid w:val="004F0B65"/>
    <w:rsid w:val="004F138C"/>
    <w:rsid w:val="004F2B4C"/>
    <w:rsid w:val="004F3DA6"/>
    <w:rsid w:val="004F44D2"/>
    <w:rsid w:val="005030DE"/>
    <w:rsid w:val="0050385B"/>
    <w:rsid w:val="00504DCC"/>
    <w:rsid w:val="00506F74"/>
    <w:rsid w:val="005131D3"/>
    <w:rsid w:val="005135FC"/>
    <w:rsid w:val="00513F30"/>
    <w:rsid w:val="00515672"/>
    <w:rsid w:val="005173BE"/>
    <w:rsid w:val="00522FB2"/>
    <w:rsid w:val="00523609"/>
    <w:rsid w:val="00524C55"/>
    <w:rsid w:val="00524FE8"/>
    <w:rsid w:val="00526C21"/>
    <w:rsid w:val="0053225B"/>
    <w:rsid w:val="00536563"/>
    <w:rsid w:val="00536DFD"/>
    <w:rsid w:val="0054118B"/>
    <w:rsid w:val="005420C8"/>
    <w:rsid w:val="005436B4"/>
    <w:rsid w:val="00545643"/>
    <w:rsid w:val="00546E17"/>
    <w:rsid w:val="0054748E"/>
    <w:rsid w:val="00550C2B"/>
    <w:rsid w:val="005521D7"/>
    <w:rsid w:val="005530F5"/>
    <w:rsid w:val="00553339"/>
    <w:rsid w:val="005562FD"/>
    <w:rsid w:val="00557F63"/>
    <w:rsid w:val="00560A87"/>
    <w:rsid w:val="00566878"/>
    <w:rsid w:val="00570343"/>
    <w:rsid w:val="005708F7"/>
    <w:rsid w:val="00574CAC"/>
    <w:rsid w:val="005755B7"/>
    <w:rsid w:val="005762D9"/>
    <w:rsid w:val="00577208"/>
    <w:rsid w:val="00577984"/>
    <w:rsid w:val="00581877"/>
    <w:rsid w:val="00585130"/>
    <w:rsid w:val="00585955"/>
    <w:rsid w:val="005871D8"/>
    <w:rsid w:val="00594A29"/>
    <w:rsid w:val="00594C5D"/>
    <w:rsid w:val="005954E3"/>
    <w:rsid w:val="0059592F"/>
    <w:rsid w:val="00596A08"/>
    <w:rsid w:val="005A09F1"/>
    <w:rsid w:val="005A4B02"/>
    <w:rsid w:val="005B0773"/>
    <w:rsid w:val="005B1613"/>
    <w:rsid w:val="005B1765"/>
    <w:rsid w:val="005B5BF3"/>
    <w:rsid w:val="005B67AA"/>
    <w:rsid w:val="005C0C79"/>
    <w:rsid w:val="005C1306"/>
    <w:rsid w:val="005C13BF"/>
    <w:rsid w:val="005C7D8C"/>
    <w:rsid w:val="005C7DBD"/>
    <w:rsid w:val="005D0979"/>
    <w:rsid w:val="005E084A"/>
    <w:rsid w:val="005E3D11"/>
    <w:rsid w:val="005E5032"/>
    <w:rsid w:val="005F1B4D"/>
    <w:rsid w:val="005F31DB"/>
    <w:rsid w:val="005F4B19"/>
    <w:rsid w:val="005F6393"/>
    <w:rsid w:val="00603B91"/>
    <w:rsid w:val="006147B0"/>
    <w:rsid w:val="006257FE"/>
    <w:rsid w:val="00627903"/>
    <w:rsid w:val="00627C9A"/>
    <w:rsid w:val="0063043C"/>
    <w:rsid w:val="0063068C"/>
    <w:rsid w:val="006365A1"/>
    <w:rsid w:val="00641FD8"/>
    <w:rsid w:val="00645C44"/>
    <w:rsid w:val="00646081"/>
    <w:rsid w:val="0064633D"/>
    <w:rsid w:val="006466A7"/>
    <w:rsid w:val="00646CD3"/>
    <w:rsid w:val="0064712C"/>
    <w:rsid w:val="00650036"/>
    <w:rsid w:val="006506B7"/>
    <w:rsid w:val="00651A78"/>
    <w:rsid w:val="00653EFD"/>
    <w:rsid w:val="00653FCA"/>
    <w:rsid w:val="006545AD"/>
    <w:rsid w:val="0065690F"/>
    <w:rsid w:val="0065746D"/>
    <w:rsid w:val="0066303B"/>
    <w:rsid w:val="00664C97"/>
    <w:rsid w:val="00667BB0"/>
    <w:rsid w:val="00671558"/>
    <w:rsid w:val="00673D1B"/>
    <w:rsid w:val="00674A7F"/>
    <w:rsid w:val="0067614C"/>
    <w:rsid w:val="0068003E"/>
    <w:rsid w:val="00681A84"/>
    <w:rsid w:val="00683820"/>
    <w:rsid w:val="00687ACE"/>
    <w:rsid w:val="0069239F"/>
    <w:rsid w:val="00693CA7"/>
    <w:rsid w:val="006947B9"/>
    <w:rsid w:val="00694FC9"/>
    <w:rsid w:val="006A0ACA"/>
    <w:rsid w:val="006A1613"/>
    <w:rsid w:val="006A24C8"/>
    <w:rsid w:val="006A5141"/>
    <w:rsid w:val="006A6353"/>
    <w:rsid w:val="006A7449"/>
    <w:rsid w:val="006A7676"/>
    <w:rsid w:val="006B0643"/>
    <w:rsid w:val="006B2EE6"/>
    <w:rsid w:val="006B5287"/>
    <w:rsid w:val="006B55A4"/>
    <w:rsid w:val="006B6693"/>
    <w:rsid w:val="006B7D13"/>
    <w:rsid w:val="006C0945"/>
    <w:rsid w:val="006C4AD9"/>
    <w:rsid w:val="006C6DFB"/>
    <w:rsid w:val="006D0002"/>
    <w:rsid w:val="006D0381"/>
    <w:rsid w:val="006D070D"/>
    <w:rsid w:val="006D0928"/>
    <w:rsid w:val="006D37D6"/>
    <w:rsid w:val="006D4E94"/>
    <w:rsid w:val="006F135B"/>
    <w:rsid w:val="006F3781"/>
    <w:rsid w:val="006F75D5"/>
    <w:rsid w:val="00703335"/>
    <w:rsid w:val="00705E33"/>
    <w:rsid w:val="00706ABC"/>
    <w:rsid w:val="00707216"/>
    <w:rsid w:val="00710A70"/>
    <w:rsid w:val="0071732F"/>
    <w:rsid w:val="00717BDA"/>
    <w:rsid w:val="00723369"/>
    <w:rsid w:val="007248C1"/>
    <w:rsid w:val="00734723"/>
    <w:rsid w:val="007409E8"/>
    <w:rsid w:val="00740C94"/>
    <w:rsid w:val="00740DE6"/>
    <w:rsid w:val="007458D9"/>
    <w:rsid w:val="007463A3"/>
    <w:rsid w:val="00761800"/>
    <w:rsid w:val="00763F3A"/>
    <w:rsid w:val="00767081"/>
    <w:rsid w:val="007675CB"/>
    <w:rsid w:val="007703C0"/>
    <w:rsid w:val="007713C3"/>
    <w:rsid w:val="00774580"/>
    <w:rsid w:val="007746B1"/>
    <w:rsid w:val="0077673C"/>
    <w:rsid w:val="00777A3F"/>
    <w:rsid w:val="00781A72"/>
    <w:rsid w:val="00781B7B"/>
    <w:rsid w:val="00786403"/>
    <w:rsid w:val="00786990"/>
    <w:rsid w:val="0079058E"/>
    <w:rsid w:val="00790DA6"/>
    <w:rsid w:val="007934E1"/>
    <w:rsid w:val="00793989"/>
    <w:rsid w:val="00795DE3"/>
    <w:rsid w:val="00797BBC"/>
    <w:rsid w:val="007A3043"/>
    <w:rsid w:val="007A39A4"/>
    <w:rsid w:val="007A44D2"/>
    <w:rsid w:val="007A732D"/>
    <w:rsid w:val="007B0915"/>
    <w:rsid w:val="007B1FBE"/>
    <w:rsid w:val="007B4E25"/>
    <w:rsid w:val="007C06AF"/>
    <w:rsid w:val="007C0A5E"/>
    <w:rsid w:val="007C131D"/>
    <w:rsid w:val="007C3EE1"/>
    <w:rsid w:val="007C740C"/>
    <w:rsid w:val="007D5210"/>
    <w:rsid w:val="007D5B5A"/>
    <w:rsid w:val="007D7813"/>
    <w:rsid w:val="007E143D"/>
    <w:rsid w:val="007E3112"/>
    <w:rsid w:val="007E4783"/>
    <w:rsid w:val="007E4890"/>
    <w:rsid w:val="007F17EA"/>
    <w:rsid w:val="00801014"/>
    <w:rsid w:val="00801C32"/>
    <w:rsid w:val="0080470F"/>
    <w:rsid w:val="00804CD2"/>
    <w:rsid w:val="00806D8C"/>
    <w:rsid w:val="00807E6C"/>
    <w:rsid w:val="00810B02"/>
    <w:rsid w:val="0081447C"/>
    <w:rsid w:val="00814886"/>
    <w:rsid w:val="00820BE6"/>
    <w:rsid w:val="00822A48"/>
    <w:rsid w:val="00822D3A"/>
    <w:rsid w:val="00823B2E"/>
    <w:rsid w:val="00824231"/>
    <w:rsid w:val="0082679C"/>
    <w:rsid w:val="00827374"/>
    <w:rsid w:val="00831BD1"/>
    <w:rsid w:val="00834879"/>
    <w:rsid w:val="00834E68"/>
    <w:rsid w:val="00835A31"/>
    <w:rsid w:val="00835B59"/>
    <w:rsid w:val="00836D7D"/>
    <w:rsid w:val="008375C5"/>
    <w:rsid w:val="0084160D"/>
    <w:rsid w:val="008439A9"/>
    <w:rsid w:val="0084472F"/>
    <w:rsid w:val="00844FC6"/>
    <w:rsid w:val="00845D28"/>
    <w:rsid w:val="0084715F"/>
    <w:rsid w:val="0084785A"/>
    <w:rsid w:val="00847969"/>
    <w:rsid w:val="008510C4"/>
    <w:rsid w:val="00851559"/>
    <w:rsid w:val="008573C7"/>
    <w:rsid w:val="00860039"/>
    <w:rsid w:val="00860D7E"/>
    <w:rsid w:val="00861C9E"/>
    <w:rsid w:val="00863205"/>
    <w:rsid w:val="00867DDB"/>
    <w:rsid w:val="008709D0"/>
    <w:rsid w:val="00871984"/>
    <w:rsid w:val="00872A6B"/>
    <w:rsid w:val="008763C3"/>
    <w:rsid w:val="008770A5"/>
    <w:rsid w:val="00877384"/>
    <w:rsid w:val="00881BD2"/>
    <w:rsid w:val="008854BA"/>
    <w:rsid w:val="00886D4E"/>
    <w:rsid w:val="00891DF2"/>
    <w:rsid w:val="00891EF3"/>
    <w:rsid w:val="00894439"/>
    <w:rsid w:val="00894869"/>
    <w:rsid w:val="00895D8A"/>
    <w:rsid w:val="0089748F"/>
    <w:rsid w:val="008A0517"/>
    <w:rsid w:val="008A0D01"/>
    <w:rsid w:val="008A2A23"/>
    <w:rsid w:val="008A428B"/>
    <w:rsid w:val="008A4705"/>
    <w:rsid w:val="008A7964"/>
    <w:rsid w:val="008B37C7"/>
    <w:rsid w:val="008B3D9A"/>
    <w:rsid w:val="008B65C5"/>
    <w:rsid w:val="008B6D46"/>
    <w:rsid w:val="008C1E5E"/>
    <w:rsid w:val="008C25E4"/>
    <w:rsid w:val="008C2F8E"/>
    <w:rsid w:val="008C56C8"/>
    <w:rsid w:val="008D0120"/>
    <w:rsid w:val="008D378E"/>
    <w:rsid w:val="008D4ADB"/>
    <w:rsid w:val="008D5460"/>
    <w:rsid w:val="008D6B50"/>
    <w:rsid w:val="008E0E8A"/>
    <w:rsid w:val="008E2564"/>
    <w:rsid w:val="008E4DB7"/>
    <w:rsid w:val="008E6C97"/>
    <w:rsid w:val="008E7A3E"/>
    <w:rsid w:val="008F3C35"/>
    <w:rsid w:val="009009FB"/>
    <w:rsid w:val="0090553C"/>
    <w:rsid w:val="009062BE"/>
    <w:rsid w:val="00906708"/>
    <w:rsid w:val="009070FB"/>
    <w:rsid w:val="00907356"/>
    <w:rsid w:val="00907889"/>
    <w:rsid w:val="00910C9E"/>
    <w:rsid w:val="00912E69"/>
    <w:rsid w:val="00913CB8"/>
    <w:rsid w:val="009143E8"/>
    <w:rsid w:val="00926786"/>
    <w:rsid w:val="00926E15"/>
    <w:rsid w:val="0093733D"/>
    <w:rsid w:val="0093791D"/>
    <w:rsid w:val="00941D0A"/>
    <w:rsid w:val="00943822"/>
    <w:rsid w:val="009467FE"/>
    <w:rsid w:val="00951B39"/>
    <w:rsid w:val="009539CA"/>
    <w:rsid w:val="0095477C"/>
    <w:rsid w:val="00963F48"/>
    <w:rsid w:val="00965FEB"/>
    <w:rsid w:val="00966175"/>
    <w:rsid w:val="009704A0"/>
    <w:rsid w:val="009712D3"/>
    <w:rsid w:val="009736CA"/>
    <w:rsid w:val="00975925"/>
    <w:rsid w:val="009840D4"/>
    <w:rsid w:val="009845AC"/>
    <w:rsid w:val="0099134E"/>
    <w:rsid w:val="00991B61"/>
    <w:rsid w:val="009942F8"/>
    <w:rsid w:val="00997B74"/>
    <w:rsid w:val="009A2F4C"/>
    <w:rsid w:val="009A391D"/>
    <w:rsid w:val="009A467F"/>
    <w:rsid w:val="009A4752"/>
    <w:rsid w:val="009A4966"/>
    <w:rsid w:val="009A544D"/>
    <w:rsid w:val="009B0900"/>
    <w:rsid w:val="009C389E"/>
    <w:rsid w:val="009D0611"/>
    <w:rsid w:val="009D10AD"/>
    <w:rsid w:val="009D1A9C"/>
    <w:rsid w:val="009D1D24"/>
    <w:rsid w:val="009D2516"/>
    <w:rsid w:val="009D2820"/>
    <w:rsid w:val="009D36EE"/>
    <w:rsid w:val="009D3CD3"/>
    <w:rsid w:val="009D44F0"/>
    <w:rsid w:val="009D7892"/>
    <w:rsid w:val="009D7C76"/>
    <w:rsid w:val="009E1A30"/>
    <w:rsid w:val="009F20CE"/>
    <w:rsid w:val="009F45B6"/>
    <w:rsid w:val="009F4E64"/>
    <w:rsid w:val="009F6331"/>
    <w:rsid w:val="009F7D4D"/>
    <w:rsid w:val="00A0080E"/>
    <w:rsid w:val="00A0407A"/>
    <w:rsid w:val="00A047E3"/>
    <w:rsid w:val="00A067A9"/>
    <w:rsid w:val="00A14C37"/>
    <w:rsid w:val="00A14E89"/>
    <w:rsid w:val="00A15349"/>
    <w:rsid w:val="00A164AE"/>
    <w:rsid w:val="00A166DF"/>
    <w:rsid w:val="00A23499"/>
    <w:rsid w:val="00A23694"/>
    <w:rsid w:val="00A269BD"/>
    <w:rsid w:val="00A30FBA"/>
    <w:rsid w:val="00A310E1"/>
    <w:rsid w:val="00A338DB"/>
    <w:rsid w:val="00A34DF1"/>
    <w:rsid w:val="00A400FD"/>
    <w:rsid w:val="00A40B04"/>
    <w:rsid w:val="00A42124"/>
    <w:rsid w:val="00A437A7"/>
    <w:rsid w:val="00A43938"/>
    <w:rsid w:val="00A44FA1"/>
    <w:rsid w:val="00A46123"/>
    <w:rsid w:val="00A47ED7"/>
    <w:rsid w:val="00A47EED"/>
    <w:rsid w:val="00A514E1"/>
    <w:rsid w:val="00A52799"/>
    <w:rsid w:val="00A5285E"/>
    <w:rsid w:val="00A542EC"/>
    <w:rsid w:val="00A55A6E"/>
    <w:rsid w:val="00A61342"/>
    <w:rsid w:val="00A63C2C"/>
    <w:rsid w:val="00A64479"/>
    <w:rsid w:val="00A65153"/>
    <w:rsid w:val="00A660A0"/>
    <w:rsid w:val="00A66719"/>
    <w:rsid w:val="00A66A6D"/>
    <w:rsid w:val="00A80BDF"/>
    <w:rsid w:val="00A826FB"/>
    <w:rsid w:val="00A8495F"/>
    <w:rsid w:val="00A91315"/>
    <w:rsid w:val="00A937C3"/>
    <w:rsid w:val="00A94278"/>
    <w:rsid w:val="00A96228"/>
    <w:rsid w:val="00A97952"/>
    <w:rsid w:val="00A97B20"/>
    <w:rsid w:val="00A97CED"/>
    <w:rsid w:val="00AA28A3"/>
    <w:rsid w:val="00AA2996"/>
    <w:rsid w:val="00AA2DB8"/>
    <w:rsid w:val="00AA3181"/>
    <w:rsid w:val="00AA3B70"/>
    <w:rsid w:val="00AA59F3"/>
    <w:rsid w:val="00AB0112"/>
    <w:rsid w:val="00AB1740"/>
    <w:rsid w:val="00AB3071"/>
    <w:rsid w:val="00AB35FA"/>
    <w:rsid w:val="00AB5EA5"/>
    <w:rsid w:val="00AC7F43"/>
    <w:rsid w:val="00AD1BD2"/>
    <w:rsid w:val="00AD6873"/>
    <w:rsid w:val="00AE2897"/>
    <w:rsid w:val="00AE2A10"/>
    <w:rsid w:val="00AE40C1"/>
    <w:rsid w:val="00AE493F"/>
    <w:rsid w:val="00AE6A2C"/>
    <w:rsid w:val="00AE71A4"/>
    <w:rsid w:val="00AF099B"/>
    <w:rsid w:val="00AF39EC"/>
    <w:rsid w:val="00AF494D"/>
    <w:rsid w:val="00AF4D29"/>
    <w:rsid w:val="00B00078"/>
    <w:rsid w:val="00B003D5"/>
    <w:rsid w:val="00B017CA"/>
    <w:rsid w:val="00B01B20"/>
    <w:rsid w:val="00B029BD"/>
    <w:rsid w:val="00B041B5"/>
    <w:rsid w:val="00B06F4E"/>
    <w:rsid w:val="00B074ED"/>
    <w:rsid w:val="00B07D76"/>
    <w:rsid w:val="00B07FEE"/>
    <w:rsid w:val="00B16AFA"/>
    <w:rsid w:val="00B27C6E"/>
    <w:rsid w:val="00B323F5"/>
    <w:rsid w:val="00B40E91"/>
    <w:rsid w:val="00B41859"/>
    <w:rsid w:val="00B44319"/>
    <w:rsid w:val="00B46E2D"/>
    <w:rsid w:val="00B51B2B"/>
    <w:rsid w:val="00B554F1"/>
    <w:rsid w:val="00B56A66"/>
    <w:rsid w:val="00B6188D"/>
    <w:rsid w:val="00B64F2C"/>
    <w:rsid w:val="00B72685"/>
    <w:rsid w:val="00B72E9A"/>
    <w:rsid w:val="00B733E7"/>
    <w:rsid w:val="00B74466"/>
    <w:rsid w:val="00B75D00"/>
    <w:rsid w:val="00B818F9"/>
    <w:rsid w:val="00B81A47"/>
    <w:rsid w:val="00B829A6"/>
    <w:rsid w:val="00B82B03"/>
    <w:rsid w:val="00B84CA7"/>
    <w:rsid w:val="00B85839"/>
    <w:rsid w:val="00B9593C"/>
    <w:rsid w:val="00B9678D"/>
    <w:rsid w:val="00BA07EA"/>
    <w:rsid w:val="00BA324B"/>
    <w:rsid w:val="00BA3AD6"/>
    <w:rsid w:val="00BA6D50"/>
    <w:rsid w:val="00BB3584"/>
    <w:rsid w:val="00BB447B"/>
    <w:rsid w:val="00BB518D"/>
    <w:rsid w:val="00BB7BCE"/>
    <w:rsid w:val="00BC03E9"/>
    <w:rsid w:val="00BC1D36"/>
    <w:rsid w:val="00BC1EDE"/>
    <w:rsid w:val="00BC3F5B"/>
    <w:rsid w:val="00BC71DB"/>
    <w:rsid w:val="00BC7494"/>
    <w:rsid w:val="00BD1330"/>
    <w:rsid w:val="00BD188D"/>
    <w:rsid w:val="00BD4B5D"/>
    <w:rsid w:val="00BD5E61"/>
    <w:rsid w:val="00BD6875"/>
    <w:rsid w:val="00BD6F3F"/>
    <w:rsid w:val="00BE1426"/>
    <w:rsid w:val="00BE1971"/>
    <w:rsid w:val="00BE49C9"/>
    <w:rsid w:val="00BE4EB4"/>
    <w:rsid w:val="00BF1CE3"/>
    <w:rsid w:val="00BF77E2"/>
    <w:rsid w:val="00C012A9"/>
    <w:rsid w:val="00C030D5"/>
    <w:rsid w:val="00C04FC0"/>
    <w:rsid w:val="00C10570"/>
    <w:rsid w:val="00C152A5"/>
    <w:rsid w:val="00C16CC9"/>
    <w:rsid w:val="00C16EE1"/>
    <w:rsid w:val="00C243A1"/>
    <w:rsid w:val="00C24F5A"/>
    <w:rsid w:val="00C25F09"/>
    <w:rsid w:val="00C27749"/>
    <w:rsid w:val="00C278B3"/>
    <w:rsid w:val="00C3071D"/>
    <w:rsid w:val="00C329A5"/>
    <w:rsid w:val="00C34939"/>
    <w:rsid w:val="00C34A10"/>
    <w:rsid w:val="00C35D9E"/>
    <w:rsid w:val="00C36010"/>
    <w:rsid w:val="00C40851"/>
    <w:rsid w:val="00C42B34"/>
    <w:rsid w:val="00C42B54"/>
    <w:rsid w:val="00C43F97"/>
    <w:rsid w:val="00C44CBB"/>
    <w:rsid w:val="00C478FA"/>
    <w:rsid w:val="00C55DDB"/>
    <w:rsid w:val="00C5758E"/>
    <w:rsid w:val="00C63998"/>
    <w:rsid w:val="00C65B51"/>
    <w:rsid w:val="00C721FE"/>
    <w:rsid w:val="00C734E2"/>
    <w:rsid w:val="00C74B95"/>
    <w:rsid w:val="00C74BAF"/>
    <w:rsid w:val="00C75786"/>
    <w:rsid w:val="00C76937"/>
    <w:rsid w:val="00C76BFA"/>
    <w:rsid w:val="00C86EE1"/>
    <w:rsid w:val="00C95729"/>
    <w:rsid w:val="00C95C7D"/>
    <w:rsid w:val="00C96138"/>
    <w:rsid w:val="00C96B64"/>
    <w:rsid w:val="00CA327E"/>
    <w:rsid w:val="00CA4902"/>
    <w:rsid w:val="00CA6AEE"/>
    <w:rsid w:val="00CB3FD3"/>
    <w:rsid w:val="00CB47DE"/>
    <w:rsid w:val="00CB4BF4"/>
    <w:rsid w:val="00CB514D"/>
    <w:rsid w:val="00CC08E1"/>
    <w:rsid w:val="00CC19EC"/>
    <w:rsid w:val="00CC2863"/>
    <w:rsid w:val="00CC31ED"/>
    <w:rsid w:val="00CC351E"/>
    <w:rsid w:val="00CC40DA"/>
    <w:rsid w:val="00CC5B39"/>
    <w:rsid w:val="00CD0553"/>
    <w:rsid w:val="00CD3245"/>
    <w:rsid w:val="00CD5329"/>
    <w:rsid w:val="00CE141F"/>
    <w:rsid w:val="00CE2421"/>
    <w:rsid w:val="00CE5706"/>
    <w:rsid w:val="00CF1FEB"/>
    <w:rsid w:val="00CF1FF1"/>
    <w:rsid w:val="00CF505D"/>
    <w:rsid w:val="00CF54BE"/>
    <w:rsid w:val="00CF77E0"/>
    <w:rsid w:val="00D05A9E"/>
    <w:rsid w:val="00D078B3"/>
    <w:rsid w:val="00D078C8"/>
    <w:rsid w:val="00D07EFF"/>
    <w:rsid w:val="00D102D0"/>
    <w:rsid w:val="00D10933"/>
    <w:rsid w:val="00D10A1A"/>
    <w:rsid w:val="00D11BF9"/>
    <w:rsid w:val="00D14C42"/>
    <w:rsid w:val="00D176B2"/>
    <w:rsid w:val="00D20A71"/>
    <w:rsid w:val="00D21C5C"/>
    <w:rsid w:val="00D33272"/>
    <w:rsid w:val="00D40BDD"/>
    <w:rsid w:val="00D41F18"/>
    <w:rsid w:val="00D4447C"/>
    <w:rsid w:val="00D45FD5"/>
    <w:rsid w:val="00D469B7"/>
    <w:rsid w:val="00D50279"/>
    <w:rsid w:val="00D519EE"/>
    <w:rsid w:val="00D52513"/>
    <w:rsid w:val="00D53AE4"/>
    <w:rsid w:val="00D540FC"/>
    <w:rsid w:val="00D57946"/>
    <w:rsid w:val="00D6376C"/>
    <w:rsid w:val="00D654F5"/>
    <w:rsid w:val="00D702AA"/>
    <w:rsid w:val="00D72F7E"/>
    <w:rsid w:val="00D7365E"/>
    <w:rsid w:val="00D75DF3"/>
    <w:rsid w:val="00D7606F"/>
    <w:rsid w:val="00D806BB"/>
    <w:rsid w:val="00D822FD"/>
    <w:rsid w:val="00D830CF"/>
    <w:rsid w:val="00D83E53"/>
    <w:rsid w:val="00D92388"/>
    <w:rsid w:val="00D938A6"/>
    <w:rsid w:val="00D93DDC"/>
    <w:rsid w:val="00D95BAE"/>
    <w:rsid w:val="00DA3359"/>
    <w:rsid w:val="00DA471C"/>
    <w:rsid w:val="00DA7367"/>
    <w:rsid w:val="00DB7044"/>
    <w:rsid w:val="00DB74BE"/>
    <w:rsid w:val="00DB7EE7"/>
    <w:rsid w:val="00DC0B5C"/>
    <w:rsid w:val="00DC3172"/>
    <w:rsid w:val="00DD234B"/>
    <w:rsid w:val="00DD2FD6"/>
    <w:rsid w:val="00DD382E"/>
    <w:rsid w:val="00DD3861"/>
    <w:rsid w:val="00DE0B9C"/>
    <w:rsid w:val="00DE0C09"/>
    <w:rsid w:val="00DE161B"/>
    <w:rsid w:val="00DE21B6"/>
    <w:rsid w:val="00DF4DB6"/>
    <w:rsid w:val="00DF4F26"/>
    <w:rsid w:val="00DF6876"/>
    <w:rsid w:val="00E0317E"/>
    <w:rsid w:val="00E04195"/>
    <w:rsid w:val="00E04BC9"/>
    <w:rsid w:val="00E0527E"/>
    <w:rsid w:val="00E058A3"/>
    <w:rsid w:val="00E068DD"/>
    <w:rsid w:val="00E07FAE"/>
    <w:rsid w:val="00E10C48"/>
    <w:rsid w:val="00E1369E"/>
    <w:rsid w:val="00E1449B"/>
    <w:rsid w:val="00E17682"/>
    <w:rsid w:val="00E177C0"/>
    <w:rsid w:val="00E17E86"/>
    <w:rsid w:val="00E225E0"/>
    <w:rsid w:val="00E239F5"/>
    <w:rsid w:val="00E23EAD"/>
    <w:rsid w:val="00E334C5"/>
    <w:rsid w:val="00E34B2B"/>
    <w:rsid w:val="00E35668"/>
    <w:rsid w:val="00E35CFB"/>
    <w:rsid w:val="00E366EE"/>
    <w:rsid w:val="00E37825"/>
    <w:rsid w:val="00E4222F"/>
    <w:rsid w:val="00E43D78"/>
    <w:rsid w:val="00E43FDF"/>
    <w:rsid w:val="00E452C8"/>
    <w:rsid w:val="00E45B5A"/>
    <w:rsid w:val="00E45E02"/>
    <w:rsid w:val="00E5017C"/>
    <w:rsid w:val="00E5248D"/>
    <w:rsid w:val="00E52A39"/>
    <w:rsid w:val="00E52B13"/>
    <w:rsid w:val="00E53675"/>
    <w:rsid w:val="00E556C1"/>
    <w:rsid w:val="00E55C22"/>
    <w:rsid w:val="00E56213"/>
    <w:rsid w:val="00E60DEC"/>
    <w:rsid w:val="00E64001"/>
    <w:rsid w:val="00E655D5"/>
    <w:rsid w:val="00E65D38"/>
    <w:rsid w:val="00E672DA"/>
    <w:rsid w:val="00E71653"/>
    <w:rsid w:val="00E741C1"/>
    <w:rsid w:val="00E76A29"/>
    <w:rsid w:val="00E776D7"/>
    <w:rsid w:val="00E80AEE"/>
    <w:rsid w:val="00E81F7D"/>
    <w:rsid w:val="00E8264A"/>
    <w:rsid w:val="00E838D9"/>
    <w:rsid w:val="00E83B56"/>
    <w:rsid w:val="00E96D3A"/>
    <w:rsid w:val="00EA0271"/>
    <w:rsid w:val="00EA3493"/>
    <w:rsid w:val="00EA3F10"/>
    <w:rsid w:val="00EA53B1"/>
    <w:rsid w:val="00EB2648"/>
    <w:rsid w:val="00EB4364"/>
    <w:rsid w:val="00EC417A"/>
    <w:rsid w:val="00EC6B43"/>
    <w:rsid w:val="00EC76D4"/>
    <w:rsid w:val="00ED10A8"/>
    <w:rsid w:val="00ED33CA"/>
    <w:rsid w:val="00ED3CCD"/>
    <w:rsid w:val="00ED607D"/>
    <w:rsid w:val="00EE4339"/>
    <w:rsid w:val="00EE6625"/>
    <w:rsid w:val="00EE7B93"/>
    <w:rsid w:val="00EF2C3A"/>
    <w:rsid w:val="00F00C51"/>
    <w:rsid w:val="00F0218E"/>
    <w:rsid w:val="00F0578F"/>
    <w:rsid w:val="00F07824"/>
    <w:rsid w:val="00F124F8"/>
    <w:rsid w:val="00F17D86"/>
    <w:rsid w:val="00F17E01"/>
    <w:rsid w:val="00F240DA"/>
    <w:rsid w:val="00F2695B"/>
    <w:rsid w:val="00F27D03"/>
    <w:rsid w:val="00F32008"/>
    <w:rsid w:val="00F335A8"/>
    <w:rsid w:val="00F41873"/>
    <w:rsid w:val="00F43778"/>
    <w:rsid w:val="00F579D7"/>
    <w:rsid w:val="00F62C0C"/>
    <w:rsid w:val="00F6394F"/>
    <w:rsid w:val="00F648E4"/>
    <w:rsid w:val="00F64C44"/>
    <w:rsid w:val="00F71F23"/>
    <w:rsid w:val="00F72EF8"/>
    <w:rsid w:val="00F7604D"/>
    <w:rsid w:val="00F761ED"/>
    <w:rsid w:val="00F80B3A"/>
    <w:rsid w:val="00F81D6C"/>
    <w:rsid w:val="00F82759"/>
    <w:rsid w:val="00F83A8D"/>
    <w:rsid w:val="00F84CC6"/>
    <w:rsid w:val="00F85000"/>
    <w:rsid w:val="00F85964"/>
    <w:rsid w:val="00F91A09"/>
    <w:rsid w:val="00F91ADA"/>
    <w:rsid w:val="00F92F82"/>
    <w:rsid w:val="00F95ABB"/>
    <w:rsid w:val="00FA0519"/>
    <w:rsid w:val="00FA0D2E"/>
    <w:rsid w:val="00FA0EBC"/>
    <w:rsid w:val="00FA1FFA"/>
    <w:rsid w:val="00FA284F"/>
    <w:rsid w:val="00FA4452"/>
    <w:rsid w:val="00FA6166"/>
    <w:rsid w:val="00FA683C"/>
    <w:rsid w:val="00FB578B"/>
    <w:rsid w:val="00FC53F7"/>
    <w:rsid w:val="00FC6CE2"/>
    <w:rsid w:val="00FD2636"/>
    <w:rsid w:val="00FD270D"/>
    <w:rsid w:val="00FE0077"/>
    <w:rsid w:val="00FE027F"/>
    <w:rsid w:val="00FE2E3E"/>
    <w:rsid w:val="00FE69B1"/>
    <w:rsid w:val="00FE77A9"/>
    <w:rsid w:val="00FF30E3"/>
    <w:rsid w:val="00FF3682"/>
    <w:rsid w:val="00FF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DCAA63"/>
  <w15:docId w15:val="{A0F4C82B-ADCB-4C6A-BD0C-1DB3F79F4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0381"/>
    <w:pPr>
      <w:keepNext/>
      <w:keepLines/>
      <w:spacing w:before="40" w:line="36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60D2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60D21"/>
    <w:pPr>
      <w:tabs>
        <w:tab w:val="center" w:pos="4320"/>
        <w:tab w:val="right" w:pos="8640"/>
      </w:tabs>
    </w:pPr>
  </w:style>
  <w:style w:type="paragraph" w:customStyle="1" w:styleId="CharCharCharCharCharCharChar">
    <w:name w:val="Char Char Char Char Char Char Char"/>
    <w:basedOn w:val="Normal"/>
    <w:rsid w:val="004053FA"/>
    <w:pPr>
      <w:spacing w:after="160" w:line="240" w:lineRule="exact"/>
    </w:pPr>
    <w:rPr>
      <w:rFonts w:ascii="Arial" w:hAnsi="Arial" w:cs="Arial"/>
      <w:sz w:val="20"/>
      <w:szCs w:val="20"/>
      <w:lang w:val="en-GB"/>
    </w:rPr>
  </w:style>
  <w:style w:type="character" w:customStyle="1" w:styleId="il">
    <w:name w:val="il"/>
    <w:basedOn w:val="DefaultParagraphFont"/>
    <w:rsid w:val="004053FA"/>
  </w:style>
  <w:style w:type="paragraph" w:styleId="BalloonText">
    <w:name w:val="Balloon Text"/>
    <w:basedOn w:val="Normal"/>
    <w:semiHidden/>
    <w:rsid w:val="00C3071D"/>
    <w:rPr>
      <w:rFonts w:ascii="Tahoma" w:hAnsi="Tahoma" w:cs="Tahoma"/>
      <w:sz w:val="16"/>
      <w:szCs w:val="16"/>
    </w:rPr>
  </w:style>
  <w:style w:type="character" w:customStyle="1" w:styleId="longtext">
    <w:name w:val="long_text"/>
    <w:basedOn w:val="DefaultParagraphFont"/>
    <w:rsid w:val="00D4447C"/>
  </w:style>
  <w:style w:type="character" w:customStyle="1" w:styleId="hps">
    <w:name w:val="hps"/>
    <w:basedOn w:val="DefaultParagraphFont"/>
    <w:rsid w:val="00D4447C"/>
  </w:style>
  <w:style w:type="character" w:styleId="Hyperlink">
    <w:name w:val="Hyperlink"/>
    <w:rsid w:val="0077673C"/>
    <w:rPr>
      <w:color w:val="0000FF"/>
      <w:u w:val="single"/>
    </w:rPr>
  </w:style>
  <w:style w:type="paragraph" w:styleId="Closing">
    <w:name w:val="Closing"/>
    <w:basedOn w:val="Normal"/>
    <w:link w:val="ClosingChar"/>
    <w:rsid w:val="009F20CE"/>
    <w:pPr>
      <w:spacing w:after="960"/>
    </w:pPr>
    <w:rPr>
      <w:szCs w:val="20"/>
    </w:rPr>
  </w:style>
  <w:style w:type="character" w:customStyle="1" w:styleId="ClosingChar">
    <w:name w:val="Closing Char"/>
    <w:link w:val="Closing"/>
    <w:rsid w:val="009F20CE"/>
    <w:rPr>
      <w:sz w:val="22"/>
    </w:rPr>
  </w:style>
  <w:style w:type="table" w:styleId="TableGrid">
    <w:name w:val="Table Grid"/>
    <w:basedOn w:val="TableNormal"/>
    <w:uiPriority w:val="39"/>
    <w:rsid w:val="00E0317E"/>
    <w:pPr>
      <w:ind w:left="720" w:hanging="360"/>
      <w:jc w:val="both"/>
    </w:pPr>
    <w:rPr>
      <w:rFonts w:ascii="Calibri" w:eastAsia="Calibri" w:hAnsi="Calibri" w:cs="Vrinda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29A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FollowedHyperlink">
    <w:name w:val="FollowedHyperlink"/>
    <w:basedOn w:val="DefaultParagraphFont"/>
    <w:semiHidden/>
    <w:unhideWhenUsed/>
    <w:rsid w:val="00650036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6D0381"/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val="sq-AL" w:eastAsia="en-GB"/>
    </w:rPr>
  </w:style>
  <w:style w:type="character" w:styleId="Emphasis">
    <w:name w:val="Emphasis"/>
    <w:basedOn w:val="DefaultParagraphFont"/>
    <w:qFormat/>
    <w:rsid w:val="006D0381"/>
    <w:rPr>
      <w:i/>
      <w:iCs/>
    </w:rPr>
  </w:style>
  <w:style w:type="paragraph" w:styleId="TOC3">
    <w:name w:val="toc 3"/>
    <w:basedOn w:val="Normal"/>
    <w:next w:val="Normal"/>
    <w:autoRedefine/>
    <w:uiPriority w:val="39"/>
    <w:unhideWhenUsed/>
    <w:rsid w:val="00D702AA"/>
    <w:pPr>
      <w:spacing w:line="360" w:lineRule="auto"/>
      <w:ind w:left="480"/>
    </w:pPr>
    <w:rPr>
      <w:rFonts w:asciiTheme="minorHAnsi" w:hAnsiTheme="minorHAnsi" w:cstheme="minorHAnsi"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577208"/>
    <w:rPr>
      <w:lang w:val="sq-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720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57720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772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77208"/>
    <w:rPr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772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77208"/>
    <w:rPr>
      <w:b/>
      <w:bCs/>
      <w:sz w:val="20"/>
      <w:szCs w:val="20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0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lejmanbunjaku@hot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ylejmanbunjaku@hotmail.com" TargetMode="External"/><Relationship Id="rId14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adk.org" TargetMode="External"/><Relationship Id="rId1" Type="http://schemas.openxmlformats.org/officeDocument/2006/relationships/hyperlink" Target="http://www.iadk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33313C-EF1B-4123-9F5B-5724878F9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883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Windows User</cp:lastModifiedBy>
  <cp:revision>4</cp:revision>
  <cp:lastPrinted>2023-01-31T15:36:00Z</cp:lastPrinted>
  <dcterms:created xsi:type="dcterms:W3CDTF">2025-03-06T10:03:00Z</dcterms:created>
  <dcterms:modified xsi:type="dcterms:W3CDTF">2025-03-06T13:22:00Z</dcterms:modified>
</cp:coreProperties>
</file>